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1FC95" w14:textId="020923B5" w:rsidR="007848FA" w:rsidRPr="007848FA" w:rsidRDefault="007848FA" w:rsidP="007848FA">
      <w:pPr>
        <w:rPr>
          <w:rFonts w:ascii="Arial" w:hAnsi="Arial" w:cs="Arial"/>
          <w:b/>
          <w:bCs/>
          <w:sz w:val="22"/>
          <w:szCs w:val="16"/>
        </w:rPr>
      </w:pPr>
      <w:r w:rsidRPr="007848FA">
        <w:rPr>
          <w:rFonts w:ascii="Arial" w:hAnsi="Arial" w:cs="Arial"/>
          <w:b/>
          <w:bCs/>
          <w:sz w:val="22"/>
          <w:szCs w:val="16"/>
        </w:rPr>
        <w:t>3GPP TSG RAN WG1 #110bis-e</w:t>
      </w:r>
      <w:r w:rsidRPr="007848FA">
        <w:rPr>
          <w:rFonts w:ascii="Arial" w:hAnsi="Arial" w:cs="Arial"/>
          <w:b/>
          <w:bCs/>
          <w:sz w:val="22"/>
          <w:szCs w:val="16"/>
        </w:rPr>
        <w:tab/>
      </w:r>
      <w:r w:rsidRPr="007848FA">
        <w:rPr>
          <w:rFonts w:ascii="Arial" w:hAnsi="Arial" w:cs="Arial"/>
          <w:b/>
          <w:bCs/>
          <w:sz w:val="22"/>
          <w:szCs w:val="16"/>
        </w:rPr>
        <w:tab/>
      </w:r>
      <w:r w:rsidRPr="007848FA">
        <w:rPr>
          <w:rFonts w:ascii="Arial" w:hAnsi="Arial" w:cs="Arial"/>
          <w:b/>
          <w:bCs/>
          <w:sz w:val="22"/>
          <w:szCs w:val="16"/>
        </w:rPr>
        <w:tab/>
      </w:r>
      <w:r>
        <w:rPr>
          <w:rFonts w:ascii="Arial" w:hAnsi="Arial" w:cs="Arial"/>
          <w:b/>
          <w:bCs/>
          <w:sz w:val="22"/>
          <w:szCs w:val="16"/>
        </w:rPr>
        <w:t xml:space="preserve">                                                        </w:t>
      </w:r>
      <w:r w:rsidR="005815E1" w:rsidRPr="005815E1">
        <w:rPr>
          <w:rFonts w:ascii="Arial" w:hAnsi="Arial" w:cs="Arial"/>
          <w:b/>
          <w:bCs/>
          <w:sz w:val="22"/>
          <w:szCs w:val="16"/>
        </w:rPr>
        <w:t>R1-2209348</w:t>
      </w:r>
    </w:p>
    <w:p w14:paraId="473DEE54" w14:textId="17C48B28" w:rsidR="004607C3" w:rsidRDefault="007848FA" w:rsidP="007848FA">
      <w:pPr>
        <w:rPr>
          <w:rFonts w:ascii="Arial" w:hAnsi="Arial" w:cs="Arial"/>
          <w:b/>
          <w:bCs/>
          <w:sz w:val="22"/>
          <w:szCs w:val="16"/>
        </w:rPr>
      </w:pPr>
      <w:r w:rsidRPr="007848FA">
        <w:rPr>
          <w:rFonts w:ascii="Arial" w:hAnsi="Arial" w:cs="Arial"/>
          <w:b/>
          <w:bCs/>
          <w:sz w:val="22"/>
          <w:szCs w:val="16"/>
        </w:rPr>
        <w:t>e-Meeting, October 10th – 19th, 2022</w:t>
      </w:r>
    </w:p>
    <w:p w14:paraId="6A1B4084" w14:textId="77777777" w:rsidR="007848FA" w:rsidRPr="007848FA" w:rsidRDefault="007848FA" w:rsidP="007848FA">
      <w:pPr>
        <w:rPr>
          <w:rFonts w:ascii="Arial" w:hAnsi="Arial" w:cs="Arial"/>
        </w:rPr>
      </w:pPr>
    </w:p>
    <w:p w14:paraId="2DECEF33" w14:textId="77777777" w:rsidR="004607C3" w:rsidRPr="000A6C8B" w:rsidRDefault="005D20F1">
      <w:pPr>
        <w:spacing w:after="60"/>
        <w:ind w:left="1985" w:hanging="1985"/>
        <w:rPr>
          <w:rFonts w:ascii="Arial" w:hAnsi="Arial" w:cs="Arial"/>
          <w:bCs/>
        </w:rPr>
      </w:pPr>
      <w:r w:rsidRPr="000A6C8B">
        <w:rPr>
          <w:rFonts w:ascii="Arial" w:hAnsi="Arial" w:cs="Arial"/>
          <w:b/>
        </w:rPr>
        <w:t>Agenda item</w:t>
      </w:r>
      <w:r w:rsidR="004607C3" w:rsidRPr="000A6C8B">
        <w:rPr>
          <w:rFonts w:ascii="Arial" w:hAnsi="Arial" w:cs="Arial"/>
          <w:b/>
        </w:rPr>
        <w:t>:</w:t>
      </w:r>
      <w:r w:rsidR="004607C3" w:rsidRPr="000A6C8B">
        <w:rPr>
          <w:rFonts w:ascii="Arial" w:hAnsi="Arial" w:cs="Arial"/>
          <w:b/>
        </w:rPr>
        <w:tab/>
      </w:r>
      <w:r w:rsidR="000A6C8B" w:rsidRPr="000A6C8B">
        <w:rPr>
          <w:rFonts w:ascii="Arial" w:hAnsi="Arial" w:cs="Arial"/>
        </w:rPr>
        <w:t>9.7.1</w:t>
      </w:r>
    </w:p>
    <w:p w14:paraId="75A13378" w14:textId="77777777" w:rsidR="005D20F1" w:rsidRPr="000A6C8B" w:rsidRDefault="005D20F1" w:rsidP="005D20F1">
      <w:pPr>
        <w:spacing w:after="60"/>
        <w:ind w:left="1985" w:hanging="1985"/>
        <w:rPr>
          <w:rFonts w:ascii="Arial" w:hAnsi="Arial" w:cs="Arial"/>
          <w:bCs/>
        </w:rPr>
      </w:pPr>
      <w:r w:rsidRPr="000A6C8B">
        <w:rPr>
          <w:rFonts w:ascii="Arial" w:hAnsi="Arial" w:cs="Arial"/>
          <w:b/>
        </w:rPr>
        <w:t>Title:</w:t>
      </w:r>
      <w:r w:rsidRPr="000A6C8B">
        <w:rPr>
          <w:rFonts w:ascii="Arial" w:hAnsi="Arial" w:cs="Arial"/>
          <w:b/>
        </w:rPr>
        <w:tab/>
      </w:r>
      <w:r w:rsidR="000A6C8B" w:rsidRPr="000A6C8B">
        <w:rPr>
          <w:rFonts w:ascii="Arial" w:hAnsi="Arial" w:cs="Arial"/>
          <w:bCs/>
        </w:rPr>
        <w:t>Discussion on network energy saving performance evaluation</w:t>
      </w:r>
    </w:p>
    <w:p w14:paraId="4440686C" w14:textId="77777777" w:rsidR="004607C3" w:rsidRPr="000A6C8B" w:rsidRDefault="004607C3">
      <w:pPr>
        <w:spacing w:after="60"/>
        <w:ind w:left="1985" w:hanging="1985"/>
        <w:rPr>
          <w:rFonts w:ascii="Arial" w:hAnsi="Arial" w:cs="Arial"/>
          <w:bCs/>
        </w:rPr>
      </w:pPr>
      <w:r w:rsidRPr="000A6C8B">
        <w:rPr>
          <w:rFonts w:ascii="Arial" w:hAnsi="Arial" w:cs="Arial"/>
          <w:b/>
        </w:rPr>
        <w:t>Source:</w:t>
      </w:r>
      <w:r w:rsidRPr="000A6C8B">
        <w:rPr>
          <w:rFonts w:ascii="Arial" w:hAnsi="Arial" w:cs="Arial"/>
          <w:bCs/>
        </w:rPr>
        <w:tab/>
      </w:r>
      <w:r w:rsidR="000A6C8B" w:rsidRPr="000A6C8B">
        <w:rPr>
          <w:rFonts w:ascii="Arial" w:hAnsi="Arial" w:cs="Arial"/>
          <w:bCs/>
        </w:rPr>
        <w:t>CMCC</w:t>
      </w:r>
    </w:p>
    <w:p w14:paraId="75F2CB60" w14:textId="77777777" w:rsidR="004607C3" w:rsidRPr="000A6C8B" w:rsidRDefault="005D20F1">
      <w:pPr>
        <w:spacing w:after="60"/>
        <w:ind w:left="1985" w:hanging="1985"/>
        <w:rPr>
          <w:rFonts w:ascii="Arial" w:hAnsi="Arial" w:cs="Arial"/>
          <w:bCs/>
        </w:rPr>
      </w:pPr>
      <w:r w:rsidRPr="000A6C8B">
        <w:rPr>
          <w:rFonts w:ascii="Arial" w:hAnsi="Arial" w:cs="Arial"/>
          <w:b/>
        </w:rPr>
        <w:t>Document for</w:t>
      </w:r>
      <w:r w:rsidR="004607C3" w:rsidRPr="000A6C8B">
        <w:rPr>
          <w:rFonts w:ascii="Arial" w:hAnsi="Arial" w:cs="Arial"/>
          <w:b/>
        </w:rPr>
        <w:t>:</w:t>
      </w:r>
      <w:r w:rsidR="004607C3" w:rsidRPr="000A6C8B">
        <w:rPr>
          <w:rFonts w:ascii="Arial" w:hAnsi="Arial" w:cs="Arial"/>
          <w:bCs/>
        </w:rPr>
        <w:tab/>
      </w:r>
      <w:r w:rsidR="000A6C8B" w:rsidRPr="000A6C8B">
        <w:rPr>
          <w:rFonts w:ascii="Arial" w:hAnsi="Arial" w:cs="Arial"/>
          <w:bCs/>
        </w:rPr>
        <w:t>Discussion and Decision</w:t>
      </w:r>
    </w:p>
    <w:p w14:paraId="7E712166" w14:textId="77777777" w:rsidR="004607C3" w:rsidRDefault="004607C3">
      <w:pPr>
        <w:pBdr>
          <w:bottom w:val="single" w:sz="4" w:space="1" w:color="auto"/>
        </w:pBdr>
        <w:rPr>
          <w:rFonts w:ascii="Arial" w:hAnsi="Arial" w:cs="Arial"/>
        </w:rPr>
      </w:pPr>
    </w:p>
    <w:p w14:paraId="551B4C40" w14:textId="77777777" w:rsidR="004607C3" w:rsidRDefault="004607C3" w:rsidP="009844B6">
      <w:pPr>
        <w:spacing w:beforeLines="50" w:before="120" w:line="288" w:lineRule="auto"/>
        <w:rPr>
          <w:rFonts w:ascii="Arial" w:hAnsi="Arial" w:cs="Arial"/>
        </w:rPr>
      </w:pPr>
    </w:p>
    <w:p w14:paraId="13491961"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765F67D1" w14:textId="77777777" w:rsidR="00673582" w:rsidRPr="00BA052F" w:rsidRDefault="009C0315" w:rsidP="009844B6">
      <w:pPr>
        <w:spacing w:beforeLines="50" w:before="120" w:line="288" w:lineRule="auto"/>
        <w:jc w:val="both"/>
        <w:rPr>
          <w:sz w:val="21"/>
          <w:szCs w:val="21"/>
          <w:lang w:eastAsia="zh-CN"/>
        </w:rPr>
      </w:pPr>
      <w:r w:rsidRPr="00BA052F">
        <w:rPr>
          <w:sz w:val="21"/>
          <w:szCs w:val="21"/>
          <w:lang w:eastAsia="zh-CN"/>
        </w:rPr>
        <w:t>A new study item on network energy savings was approved in [1], with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9C0315" w:rsidRPr="00BA052F" w14:paraId="58A917DC" w14:textId="77777777" w:rsidTr="00BE2D0E">
        <w:tc>
          <w:tcPr>
            <w:tcW w:w="9355" w:type="dxa"/>
            <w:shd w:val="clear" w:color="auto" w:fill="auto"/>
          </w:tcPr>
          <w:p w14:paraId="451EA500" w14:textId="77777777" w:rsidR="009C0315" w:rsidRPr="00BA052F" w:rsidRDefault="009C0315" w:rsidP="00BE2D0E">
            <w:pPr>
              <w:numPr>
                <w:ilvl w:val="0"/>
                <w:numId w:val="5"/>
              </w:numPr>
              <w:overflowPunct w:val="0"/>
              <w:autoSpaceDE w:val="0"/>
              <w:autoSpaceDN w:val="0"/>
              <w:adjustRightInd w:val="0"/>
              <w:snapToGrid w:val="0"/>
              <w:spacing w:line="288" w:lineRule="auto"/>
              <w:ind w:leftChars="100" w:left="620"/>
              <w:jc w:val="both"/>
              <w:textAlignment w:val="baseline"/>
              <w:rPr>
                <w:bCs/>
                <w:sz w:val="21"/>
                <w:szCs w:val="21"/>
              </w:rPr>
            </w:pPr>
            <w:r w:rsidRPr="00BA052F">
              <w:rPr>
                <w:bCs/>
                <w:sz w:val="21"/>
                <w:szCs w:val="21"/>
              </w:rPr>
              <w:t>Definition of a base station energy consumption model [RAN1]</w:t>
            </w:r>
          </w:p>
          <w:p w14:paraId="43ACD661" w14:textId="77777777" w:rsidR="009C0315" w:rsidRPr="00BA052F" w:rsidRDefault="009C0315" w:rsidP="00BE2D0E">
            <w:pPr>
              <w:numPr>
                <w:ilvl w:val="0"/>
                <w:numId w:val="6"/>
              </w:numPr>
              <w:overflowPunct w:val="0"/>
              <w:autoSpaceDE w:val="0"/>
              <w:autoSpaceDN w:val="0"/>
              <w:adjustRightInd w:val="0"/>
              <w:snapToGrid w:val="0"/>
              <w:spacing w:line="288" w:lineRule="auto"/>
              <w:ind w:left="1038" w:hanging="329"/>
              <w:jc w:val="both"/>
              <w:textAlignment w:val="baseline"/>
              <w:rPr>
                <w:bCs/>
                <w:sz w:val="21"/>
                <w:szCs w:val="21"/>
                <w:lang w:val="en-US"/>
              </w:rPr>
            </w:pPr>
            <w:r w:rsidRPr="00BA052F">
              <w:rPr>
                <w:bCs/>
                <w:sz w:val="21"/>
                <w:szCs w:val="21"/>
                <w:lang w:val="en-U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tc>
      </w:tr>
    </w:tbl>
    <w:p w14:paraId="6A053DD8" w14:textId="6EDCE555" w:rsidR="009C0315" w:rsidRPr="00BA052F" w:rsidRDefault="009C0315" w:rsidP="00BE2D0E">
      <w:pPr>
        <w:snapToGrid w:val="0"/>
        <w:spacing w:beforeLines="50" w:before="120" w:line="288" w:lineRule="auto"/>
        <w:jc w:val="both"/>
        <w:rPr>
          <w:sz w:val="21"/>
          <w:szCs w:val="21"/>
        </w:rPr>
      </w:pPr>
      <w:r w:rsidRPr="00BA052F">
        <w:rPr>
          <w:sz w:val="21"/>
          <w:szCs w:val="21"/>
        </w:rPr>
        <w:t xml:space="preserve">In this contribution, we will discuss </w:t>
      </w:r>
      <w:r w:rsidRPr="00BA052F">
        <w:rPr>
          <w:bCs/>
          <w:sz w:val="21"/>
          <w:szCs w:val="21"/>
          <w:lang w:val="en-US"/>
        </w:rPr>
        <w:t xml:space="preserve">the </w:t>
      </w:r>
      <w:r w:rsidR="00CA0AEE">
        <w:rPr>
          <w:bCs/>
          <w:sz w:val="21"/>
          <w:szCs w:val="21"/>
          <w:lang w:val="en-US"/>
        </w:rPr>
        <w:t xml:space="preserve">remaining issues of </w:t>
      </w:r>
      <w:r w:rsidR="00FA6BD3">
        <w:rPr>
          <w:bCs/>
          <w:sz w:val="21"/>
          <w:szCs w:val="21"/>
          <w:lang w:val="en-US"/>
        </w:rPr>
        <w:t>power</w:t>
      </w:r>
      <w:r w:rsidRPr="00BA052F">
        <w:rPr>
          <w:bCs/>
          <w:sz w:val="21"/>
          <w:szCs w:val="21"/>
          <w:lang w:val="en-US"/>
        </w:rPr>
        <w:t xml:space="preserve"> consumption model </w:t>
      </w:r>
      <w:r w:rsidR="0059444C" w:rsidRPr="00BA052F">
        <w:rPr>
          <w:sz w:val="21"/>
          <w:szCs w:val="21"/>
        </w:rPr>
        <w:t xml:space="preserve">for </w:t>
      </w:r>
      <w:r w:rsidR="004C2B71">
        <w:rPr>
          <w:sz w:val="21"/>
          <w:szCs w:val="21"/>
        </w:rPr>
        <w:t>BS</w:t>
      </w:r>
      <w:r w:rsidR="0059444C" w:rsidRPr="00BA052F">
        <w:rPr>
          <w:sz w:val="21"/>
          <w:szCs w:val="21"/>
        </w:rPr>
        <w:t>.</w:t>
      </w:r>
    </w:p>
    <w:p w14:paraId="66226906" w14:textId="77777777" w:rsidR="009C0315" w:rsidRDefault="009C0315" w:rsidP="00BE2D0E">
      <w:pPr>
        <w:jc w:val="both"/>
        <w:rPr>
          <w:rFonts w:ascii="Arial" w:hAnsi="Arial" w:cs="Arial"/>
          <w:color w:val="FF0000"/>
        </w:rPr>
      </w:pPr>
    </w:p>
    <w:p w14:paraId="6BEFE1A3" w14:textId="78A707D2" w:rsidR="00EC616E" w:rsidRPr="00CA0AEE" w:rsidRDefault="00EC616E" w:rsidP="00CA0AEE">
      <w:pPr>
        <w:snapToGrid w:val="0"/>
        <w:spacing w:beforeLines="50" w:before="120" w:line="288" w:lineRule="auto"/>
        <w:jc w:val="both"/>
        <w:outlineLvl w:val="0"/>
        <w:rPr>
          <w:rFonts w:ascii="Arial" w:hAnsi="Arial" w:cs="Arial"/>
          <w:b/>
          <w:sz w:val="24"/>
          <w:szCs w:val="24"/>
        </w:rPr>
      </w:pPr>
      <w:r w:rsidRPr="00CA0AEE">
        <w:rPr>
          <w:rFonts w:ascii="Arial" w:hAnsi="Arial" w:cs="Arial"/>
          <w:b/>
          <w:sz w:val="24"/>
          <w:szCs w:val="24"/>
        </w:rPr>
        <w:t>2</w:t>
      </w:r>
      <w:r w:rsidR="00CA0AEE" w:rsidRPr="00CA0AEE">
        <w:rPr>
          <w:rFonts w:ascii="Arial" w:hAnsi="Arial" w:cs="Arial"/>
          <w:b/>
          <w:sz w:val="24"/>
          <w:szCs w:val="24"/>
        </w:rPr>
        <w:t>.</w:t>
      </w:r>
      <w:r w:rsidRPr="00CA0AEE">
        <w:rPr>
          <w:rFonts w:ascii="Arial" w:hAnsi="Arial" w:cs="Arial"/>
          <w:b/>
          <w:sz w:val="24"/>
          <w:szCs w:val="24"/>
        </w:rPr>
        <w:t xml:space="preserve"> Relative power, transition time and transition </w:t>
      </w:r>
      <w:r w:rsidRPr="00CA0AEE">
        <w:rPr>
          <w:rFonts w:ascii="Arial" w:hAnsi="Arial" w:cs="Arial" w:hint="eastAsia"/>
          <w:b/>
          <w:sz w:val="24"/>
          <w:szCs w:val="24"/>
        </w:rPr>
        <w:t>energy</w:t>
      </w:r>
    </w:p>
    <w:p w14:paraId="6CB01F07" w14:textId="77777777" w:rsidR="000B52B0" w:rsidRDefault="000B52B0" w:rsidP="00D45200">
      <w:pPr>
        <w:snapToGrid w:val="0"/>
        <w:spacing w:beforeLines="50" w:before="120" w:line="288" w:lineRule="auto"/>
        <w:jc w:val="both"/>
        <w:rPr>
          <w:sz w:val="21"/>
          <w:szCs w:val="21"/>
          <w:lang w:eastAsia="zh-CN"/>
        </w:rPr>
      </w:pPr>
      <w:r w:rsidRPr="000334C8">
        <w:rPr>
          <w:rFonts w:hint="eastAsia"/>
          <w:sz w:val="21"/>
          <w:szCs w:val="21"/>
          <w:lang w:eastAsia="zh-CN"/>
        </w:rPr>
        <w:t>I</w:t>
      </w:r>
      <w:r w:rsidRPr="000334C8">
        <w:rPr>
          <w:sz w:val="21"/>
          <w:szCs w:val="21"/>
          <w:lang w:eastAsia="zh-CN"/>
        </w:rPr>
        <w:t>n RAN1#1</w:t>
      </w:r>
      <w:r w:rsidR="00FA6BD3">
        <w:rPr>
          <w:sz w:val="21"/>
          <w:szCs w:val="21"/>
          <w:lang w:eastAsia="zh-CN"/>
        </w:rPr>
        <w:t>10</w:t>
      </w:r>
      <w:r w:rsidRPr="000334C8">
        <w:rPr>
          <w:sz w:val="21"/>
          <w:szCs w:val="21"/>
          <w:lang w:eastAsia="zh-CN"/>
        </w:rPr>
        <w:t xml:space="preserve"> meeting</w:t>
      </w:r>
      <w:r w:rsidR="00792C97" w:rsidRPr="000334C8">
        <w:rPr>
          <w:sz w:val="21"/>
          <w:szCs w:val="21"/>
          <w:lang w:eastAsia="zh-CN"/>
        </w:rPr>
        <w:t xml:space="preserve"> [2]</w:t>
      </w:r>
      <w:r w:rsidRPr="000334C8">
        <w:rPr>
          <w:sz w:val="21"/>
          <w:szCs w:val="21"/>
          <w:lang w:eastAsia="zh-CN"/>
        </w:rPr>
        <w:t xml:space="preserve">, </w:t>
      </w:r>
      <w:r w:rsidR="00FF74E5" w:rsidRPr="000334C8">
        <w:rPr>
          <w:sz w:val="21"/>
          <w:szCs w:val="21"/>
          <w:lang w:eastAsia="zh-CN"/>
        </w:rPr>
        <w:t xml:space="preserve">it has been agreed that the </w:t>
      </w:r>
      <w:r w:rsidR="00711A65">
        <w:rPr>
          <w:sz w:val="21"/>
          <w:szCs w:val="21"/>
          <w:lang w:eastAsia="zh-CN"/>
        </w:rPr>
        <w:t>power</w:t>
      </w:r>
      <w:r w:rsidR="00FF74E5" w:rsidRPr="000334C8">
        <w:rPr>
          <w:sz w:val="21"/>
          <w:szCs w:val="21"/>
          <w:lang w:eastAsia="zh-CN"/>
        </w:rPr>
        <w:t xml:space="preserve"> consumption model for </w:t>
      </w:r>
      <w:r w:rsidR="004C2B71" w:rsidRPr="000334C8">
        <w:rPr>
          <w:sz w:val="21"/>
          <w:szCs w:val="21"/>
          <w:lang w:eastAsia="zh-CN"/>
        </w:rPr>
        <w:t xml:space="preserve">BS includes </w:t>
      </w:r>
      <w:r w:rsidR="00711A65">
        <w:rPr>
          <w:sz w:val="21"/>
          <w:szCs w:val="21"/>
          <w:lang w:eastAsia="zh-CN"/>
        </w:rPr>
        <w:t>deep sleep, light sleep, micro sleep, active DL and active UL power states, while the value for relative power, additional transition time and transition energy is left for further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D008D" w14:paraId="33593D54" w14:textId="77777777">
        <w:tc>
          <w:tcPr>
            <w:tcW w:w="10081" w:type="dxa"/>
            <w:shd w:val="clear" w:color="auto" w:fill="auto"/>
          </w:tcPr>
          <w:p w14:paraId="3BA33047" w14:textId="77777777" w:rsidR="004D008D" w:rsidRDefault="004D008D" w:rsidP="004D008D">
            <w:pPr>
              <w:rPr>
                <w:rFonts w:eastAsia="Batang"/>
                <w:b/>
                <w:bCs/>
                <w:iCs/>
                <w:highlight w:val="green"/>
              </w:rPr>
            </w:pPr>
            <w:r>
              <w:rPr>
                <w:rFonts w:eastAsia="Batang"/>
                <w:b/>
                <w:bCs/>
                <w:iCs/>
                <w:highlight w:val="green"/>
              </w:rPr>
              <w:t>Agreement</w:t>
            </w:r>
            <w:r>
              <w:rPr>
                <w:b/>
                <w:bCs/>
                <w:iCs/>
                <w:highlight w:val="green"/>
              </w:rPr>
              <w:t>@</w:t>
            </w:r>
            <w:r>
              <w:rPr>
                <w:rFonts w:eastAsia="Batang"/>
                <w:b/>
                <w:bCs/>
                <w:iCs/>
                <w:highlight w:val="green"/>
              </w:rPr>
              <w:t>RAN1#110</w:t>
            </w:r>
          </w:p>
          <w:p w14:paraId="7E7FDA72" w14:textId="77777777" w:rsidR="004D008D" w:rsidRDefault="004D008D" w:rsidP="004D008D">
            <w:pPr>
              <w:rPr>
                <w:rFonts w:ascii="Times" w:eastAsia="Batang" w:hAnsi="Times"/>
                <w:szCs w:val="24"/>
              </w:rPr>
            </w:pPr>
            <w:r>
              <w:rPr>
                <w:rFonts w:ascii="Times" w:eastAsia="Batang" w:hAnsi="Times"/>
                <w:szCs w:val="24"/>
              </w:rPr>
              <w:t>For the purpose of evaluation, adopt the following as BS power consumption model. These entries for this table is per reference configuration set.</w:t>
            </w:r>
          </w:p>
          <w:p w14:paraId="09EC52A2" w14:textId="77777777" w:rsidR="004D008D" w:rsidRDefault="004D008D">
            <w:pPr>
              <w:numPr>
                <w:ilvl w:val="0"/>
                <w:numId w:val="22"/>
              </w:numPr>
              <w:tabs>
                <w:tab w:val="num" w:pos="720"/>
              </w:tabs>
              <w:rPr>
                <w:rFonts w:ascii="Times" w:eastAsia="Batang" w:hAnsi="Times"/>
                <w:szCs w:val="24"/>
              </w:rPr>
            </w:pPr>
            <w:r>
              <w:rPr>
                <w:rFonts w:ascii="Times" w:eastAsia="Batang" w:hAnsi="Times"/>
                <w:szCs w:val="24"/>
              </w:rP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4D008D" w:rsidRPr="008C7C53" w14:paraId="78E34331" w14:textId="77777777">
              <w:tc>
                <w:tcPr>
                  <w:tcW w:w="1382" w:type="dxa"/>
                  <w:tcBorders>
                    <w:top w:val="double" w:sz="4" w:space="0" w:color="A5A5A5"/>
                    <w:left w:val="double" w:sz="4" w:space="0" w:color="A5A5A5"/>
                    <w:bottom w:val="double" w:sz="4" w:space="0" w:color="A5A5A5"/>
                    <w:right w:val="double" w:sz="4" w:space="0" w:color="A5A5A5"/>
                  </w:tcBorders>
                  <w:vAlign w:val="center"/>
                  <w:hideMark/>
                </w:tcPr>
                <w:p w14:paraId="4A2AD735" w14:textId="77777777" w:rsidR="004D008D" w:rsidRPr="008C7C53" w:rsidRDefault="004D008D" w:rsidP="004D008D">
                  <w:pPr>
                    <w:jc w:val="center"/>
                    <w:rPr>
                      <w:rFonts w:ascii="Calibri" w:eastAsia="Malgun Gothic" w:hAnsi="Calibri"/>
                      <w:b/>
                      <w:bCs/>
                    </w:rPr>
                  </w:pPr>
                  <w:r w:rsidRPr="008C7C53">
                    <w:rPr>
                      <w:rFonts w:ascii="Calibri" w:eastAsia="Malgun Gothic" w:hAnsi="Calibri"/>
                      <w:b/>
                      <w:bCs/>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688EFB98" w14:textId="77777777" w:rsidR="004D008D" w:rsidRPr="008C7C53" w:rsidRDefault="004D008D" w:rsidP="004D008D">
                  <w:pPr>
                    <w:jc w:val="center"/>
                    <w:rPr>
                      <w:rFonts w:ascii="Calibri" w:eastAsia="Malgun Gothic" w:hAnsi="Calibri"/>
                      <w:b/>
                      <w:bCs/>
                    </w:rPr>
                  </w:pPr>
                  <w:r w:rsidRPr="008C7C53">
                    <w:rPr>
                      <w:rFonts w:ascii="Calibri" w:eastAsia="Malgun Gothic" w:hAnsi="Calibri"/>
                      <w:b/>
                      <w:bCs/>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056F346" w14:textId="77777777" w:rsidR="004D008D" w:rsidRPr="008C7C53" w:rsidRDefault="004D008D" w:rsidP="004D008D">
                  <w:pPr>
                    <w:keepNext/>
                    <w:keepLines/>
                    <w:overflowPunct w:val="0"/>
                    <w:autoSpaceDE w:val="0"/>
                    <w:autoSpaceDN w:val="0"/>
                    <w:adjustRightInd w:val="0"/>
                    <w:jc w:val="center"/>
                    <w:textAlignment w:val="baseline"/>
                    <w:rPr>
                      <w:rFonts w:ascii="Calibri" w:eastAsia="Malgun Gothic" w:hAnsi="Calibri"/>
                      <w:b/>
                      <w:bCs/>
                      <w:lang w:eastAsia="en-GB"/>
                    </w:rPr>
                  </w:pPr>
                  <w:r w:rsidRPr="008C7C53">
                    <w:rPr>
                      <w:rFonts w:ascii="Calibri" w:eastAsia="Times New Roman" w:hAnsi="Calibri"/>
                      <w:b/>
                      <w:bCs/>
                      <w:lang w:eastAsia="en-GB"/>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2BFA457" w14:textId="77777777" w:rsidR="004D008D" w:rsidRPr="008C7C53" w:rsidRDefault="004D008D" w:rsidP="004D008D">
                  <w:pPr>
                    <w:keepNext/>
                    <w:keepLines/>
                    <w:overflowPunct w:val="0"/>
                    <w:autoSpaceDE w:val="0"/>
                    <w:autoSpaceDN w:val="0"/>
                    <w:adjustRightInd w:val="0"/>
                    <w:jc w:val="center"/>
                    <w:textAlignment w:val="baseline"/>
                    <w:rPr>
                      <w:rFonts w:ascii="Calibri" w:eastAsia="Times New Roman" w:hAnsi="Calibri"/>
                      <w:b/>
                      <w:bCs/>
                      <w:lang w:eastAsia="en-GB"/>
                    </w:rPr>
                  </w:pPr>
                  <w:r w:rsidRPr="008C7C53">
                    <w:rPr>
                      <w:rFonts w:ascii="Calibri" w:eastAsia="Times New Roman" w:hAnsi="Calibri"/>
                      <w:b/>
                      <w:bCs/>
                      <w:lang w:eastAsia="en-GB"/>
                    </w:rPr>
                    <w:t>Additional transition energy</w:t>
                  </w:r>
                  <w:r w:rsidRPr="008C7C53">
                    <w:rPr>
                      <w:rFonts w:ascii="Calibri" w:eastAsia="Times New Roman" w:hAnsi="Calibri"/>
                      <w:b/>
                      <w:bCs/>
                      <w:vertAlign w:val="superscript"/>
                      <w:lang w:eastAsia="en-GB"/>
                    </w:rPr>
                    <w:t>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D106442" w14:textId="77777777" w:rsidR="004D008D" w:rsidRPr="008C7C53" w:rsidRDefault="004D008D" w:rsidP="004D008D">
                  <w:pPr>
                    <w:rPr>
                      <w:rFonts w:ascii="Times" w:eastAsia="Batang" w:hAnsi="Times"/>
                      <w:b/>
                      <w:bCs/>
                      <w:szCs w:val="24"/>
                    </w:rPr>
                  </w:pPr>
                  <w:r w:rsidRPr="008C7C53">
                    <w:rPr>
                      <w:rFonts w:ascii="Times" w:eastAsia="Batang" w:hAnsi="Times"/>
                      <w:b/>
                      <w:bCs/>
                      <w:szCs w:val="24"/>
                    </w:rPr>
                    <w:t>Total transition time</w:t>
                  </w:r>
                </w:p>
              </w:tc>
            </w:tr>
            <w:tr w:rsidR="004D008D" w:rsidRPr="008C7C53" w14:paraId="1EC353DB" w14:textId="77777777">
              <w:tc>
                <w:tcPr>
                  <w:tcW w:w="1382" w:type="dxa"/>
                  <w:tcBorders>
                    <w:top w:val="double" w:sz="4" w:space="0" w:color="A5A5A5"/>
                    <w:left w:val="double" w:sz="4" w:space="0" w:color="A5A5A5"/>
                    <w:bottom w:val="double" w:sz="4" w:space="0" w:color="A5A5A5"/>
                    <w:right w:val="double" w:sz="4" w:space="0" w:color="A5A5A5"/>
                  </w:tcBorders>
                  <w:vAlign w:val="center"/>
                  <w:hideMark/>
                </w:tcPr>
                <w:p w14:paraId="41959B86" w14:textId="77777777" w:rsidR="004D008D" w:rsidRPr="008C7C53" w:rsidRDefault="004D008D" w:rsidP="004D008D">
                  <w:pPr>
                    <w:jc w:val="center"/>
                    <w:rPr>
                      <w:rFonts w:ascii="Times" w:eastAsia="Batang" w:hAnsi="Times"/>
                      <w:szCs w:val="24"/>
                    </w:rPr>
                  </w:pPr>
                  <w:r w:rsidRPr="008C7C53">
                    <w:rPr>
                      <w:rFonts w:ascii="Times" w:eastAsia="Batang" w:hAnsi="Times"/>
                      <w:szCs w:val="24"/>
                    </w:rPr>
                    <w:t>Deep sleep</w:t>
                  </w:r>
                  <w:r w:rsidRPr="008C7C53">
                    <w:rPr>
                      <w:rFonts w:ascii="Times" w:eastAsia="Batang" w:hAnsi="Times"/>
                      <w:sz w:val="32"/>
                      <w:szCs w:val="24"/>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237C2CBD" w14:textId="77777777" w:rsidR="004D008D" w:rsidRPr="008C7C53" w:rsidRDefault="004D008D" w:rsidP="004D008D">
                  <w:pPr>
                    <w:rPr>
                      <w:rFonts w:ascii="Times" w:eastAsia="Batang" w:hAnsi="Times"/>
                      <w:szCs w:val="24"/>
                    </w:rPr>
                  </w:pPr>
                  <w:r w:rsidRPr="008C7C53">
                    <w:rPr>
                      <w:rFonts w:ascii="Times" w:eastAsia="Batang" w:hAnsi="Times"/>
                      <w:szCs w:val="24"/>
                    </w:rPr>
                    <w:t xml:space="preserve">There is neither DL transmission nor UL reception. </w:t>
                  </w:r>
                </w:p>
                <w:p w14:paraId="6DCD05F4" w14:textId="77777777" w:rsidR="004D008D" w:rsidRPr="008C7C53" w:rsidRDefault="004D008D" w:rsidP="004D008D">
                  <w:pPr>
                    <w:rPr>
                      <w:rFonts w:ascii="Times" w:eastAsia="Batang" w:hAnsi="Times"/>
                      <w:szCs w:val="24"/>
                    </w:rPr>
                  </w:pPr>
                  <w:r w:rsidRPr="008C7C53">
                    <w:rPr>
                      <w:rFonts w:ascii="Times" w:eastAsia="Batang" w:hAnsi="Times"/>
                      <w:szCs w:val="24"/>
                    </w:rP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hideMark/>
                </w:tcPr>
                <w:p w14:paraId="6D6A63CA" w14:textId="77777777" w:rsidR="004D008D" w:rsidRPr="008C7C53" w:rsidRDefault="004D008D" w:rsidP="004D008D">
                  <w:pPr>
                    <w:rPr>
                      <w:rFonts w:ascii="Times" w:eastAsia="Batang" w:hAnsi="Times"/>
                      <w:szCs w:val="24"/>
                    </w:rPr>
                  </w:pPr>
                  <w:r w:rsidRPr="008C7C53">
                    <w:rPr>
                      <w:rFonts w:ascii="Times" w:eastAsia="Batang" w:hAnsi="Times"/>
                      <w:szCs w:val="24"/>
                    </w:rPr>
                    <w:t>P1=1</w:t>
                  </w:r>
                </w:p>
              </w:tc>
              <w:tc>
                <w:tcPr>
                  <w:tcW w:w="1134" w:type="dxa"/>
                  <w:tcBorders>
                    <w:top w:val="double" w:sz="4" w:space="0" w:color="A5A5A5"/>
                    <w:left w:val="double" w:sz="4" w:space="0" w:color="A5A5A5"/>
                    <w:bottom w:val="double" w:sz="4" w:space="0" w:color="A5A5A5"/>
                    <w:right w:val="double" w:sz="4" w:space="0" w:color="A5A5A5"/>
                  </w:tcBorders>
                  <w:hideMark/>
                </w:tcPr>
                <w:p w14:paraId="258329DB" w14:textId="77777777" w:rsidR="004D008D" w:rsidRPr="008C7C53" w:rsidRDefault="004D008D" w:rsidP="004D008D">
                  <w:pPr>
                    <w:rPr>
                      <w:rFonts w:ascii="Times" w:eastAsia="Batang" w:hAnsi="Times"/>
                      <w:szCs w:val="24"/>
                    </w:rPr>
                  </w:pPr>
                  <w:r w:rsidRPr="008C7C53">
                    <w:rPr>
                      <w:rFonts w:ascii="Times" w:eastAsia="Batang" w:hAnsi="Times"/>
                      <w:szCs w:val="24"/>
                    </w:rPr>
                    <w:t>E1</w:t>
                  </w:r>
                </w:p>
              </w:tc>
              <w:tc>
                <w:tcPr>
                  <w:tcW w:w="1134" w:type="dxa"/>
                  <w:tcBorders>
                    <w:top w:val="double" w:sz="4" w:space="0" w:color="A5A5A5"/>
                    <w:left w:val="double" w:sz="4" w:space="0" w:color="A5A5A5"/>
                    <w:bottom w:val="double" w:sz="4" w:space="0" w:color="A5A5A5"/>
                    <w:right w:val="double" w:sz="4" w:space="0" w:color="A5A5A5"/>
                  </w:tcBorders>
                  <w:hideMark/>
                </w:tcPr>
                <w:p w14:paraId="33E97892" w14:textId="77777777" w:rsidR="004D008D" w:rsidRPr="008C7C53" w:rsidRDefault="004D008D" w:rsidP="004D008D">
                  <w:pPr>
                    <w:rPr>
                      <w:rFonts w:ascii="Times" w:eastAsia="Batang" w:hAnsi="Times"/>
                      <w:szCs w:val="24"/>
                    </w:rPr>
                  </w:pPr>
                  <w:r w:rsidRPr="008C7C53">
                    <w:rPr>
                      <w:rFonts w:ascii="Times" w:eastAsia="Batang" w:hAnsi="Times"/>
                      <w:szCs w:val="24"/>
                    </w:rPr>
                    <w:t xml:space="preserve">T1 </w:t>
                  </w:r>
                </w:p>
              </w:tc>
            </w:tr>
            <w:tr w:rsidR="004D008D" w:rsidRPr="008C7C53" w14:paraId="60C6271D" w14:textId="77777777">
              <w:tc>
                <w:tcPr>
                  <w:tcW w:w="1382" w:type="dxa"/>
                  <w:tcBorders>
                    <w:top w:val="double" w:sz="4" w:space="0" w:color="A5A5A5"/>
                    <w:left w:val="double" w:sz="4" w:space="0" w:color="A5A5A5"/>
                    <w:bottom w:val="double" w:sz="4" w:space="0" w:color="A5A5A5"/>
                    <w:right w:val="double" w:sz="4" w:space="0" w:color="A5A5A5"/>
                  </w:tcBorders>
                  <w:vAlign w:val="center"/>
                  <w:hideMark/>
                </w:tcPr>
                <w:p w14:paraId="4674B1BB" w14:textId="77777777" w:rsidR="004D008D" w:rsidRPr="008C7C53" w:rsidRDefault="004D008D" w:rsidP="004D008D">
                  <w:pPr>
                    <w:jc w:val="center"/>
                    <w:rPr>
                      <w:rFonts w:ascii="Times" w:eastAsia="Batang" w:hAnsi="Times"/>
                      <w:szCs w:val="24"/>
                    </w:rPr>
                  </w:pPr>
                  <w:r w:rsidRPr="008C7C53">
                    <w:rPr>
                      <w:rFonts w:ascii="Times" w:eastAsia="Batang" w:hAnsi="Times"/>
                      <w:szCs w:val="24"/>
                    </w:rP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05D31D1E" w14:textId="77777777" w:rsidR="004D008D" w:rsidRPr="008C7C53" w:rsidRDefault="004D008D" w:rsidP="004D008D">
                  <w:pPr>
                    <w:rPr>
                      <w:rFonts w:ascii="Times" w:eastAsia="Batang" w:hAnsi="Times"/>
                      <w:szCs w:val="24"/>
                    </w:rPr>
                  </w:pPr>
                  <w:r w:rsidRPr="008C7C53">
                    <w:rPr>
                      <w:rFonts w:ascii="Times" w:eastAsia="Batang" w:hAnsi="Times"/>
                      <w:szCs w:val="24"/>
                    </w:rPr>
                    <w:t xml:space="preserve">There is neither DL transmission nor UL reception. </w:t>
                  </w:r>
                </w:p>
                <w:p w14:paraId="0F10B4A2" w14:textId="77777777" w:rsidR="004D008D" w:rsidRPr="008C7C53" w:rsidRDefault="004D008D" w:rsidP="004D008D">
                  <w:pPr>
                    <w:rPr>
                      <w:rFonts w:ascii="Times" w:eastAsia="Batang" w:hAnsi="Times"/>
                      <w:szCs w:val="24"/>
                    </w:rPr>
                  </w:pPr>
                  <w:r w:rsidRPr="008C7C53">
                    <w:rPr>
                      <w:rFonts w:ascii="Times" w:eastAsia="Batang" w:hAnsi="Times"/>
                      <w:szCs w:val="24"/>
                    </w:rPr>
                    <w:t>Time interval for the sleep should be larger than the total transition time entering and leaving this state.</w:t>
                  </w:r>
                </w:p>
                <w:p w14:paraId="0EEE6F31" w14:textId="77777777" w:rsidR="004D008D" w:rsidRPr="008C7C53" w:rsidRDefault="004D008D" w:rsidP="004D008D">
                  <w:pPr>
                    <w:rPr>
                      <w:rFonts w:ascii="Times" w:eastAsia="Batang" w:hAnsi="Times"/>
                      <w:szCs w:val="24"/>
                    </w:rPr>
                  </w:pPr>
                  <w:r w:rsidRPr="008C7C53">
                    <w:rPr>
                      <w:rFonts w:ascii="Times" w:eastAsia="Batang" w:hAnsi="Times"/>
                      <w:szCs w:val="24"/>
                    </w:rPr>
                    <w:t>(P2&gt;P1)</w:t>
                  </w:r>
                </w:p>
              </w:tc>
              <w:tc>
                <w:tcPr>
                  <w:tcW w:w="992" w:type="dxa"/>
                  <w:tcBorders>
                    <w:top w:val="double" w:sz="4" w:space="0" w:color="A5A5A5"/>
                    <w:left w:val="double" w:sz="4" w:space="0" w:color="A5A5A5"/>
                    <w:bottom w:val="double" w:sz="4" w:space="0" w:color="A5A5A5"/>
                    <w:right w:val="double" w:sz="4" w:space="0" w:color="A5A5A5"/>
                  </w:tcBorders>
                  <w:hideMark/>
                </w:tcPr>
                <w:p w14:paraId="6C2C5116" w14:textId="77777777" w:rsidR="004D008D" w:rsidRPr="008C7C53" w:rsidRDefault="004D008D" w:rsidP="004D008D">
                  <w:pPr>
                    <w:rPr>
                      <w:rFonts w:ascii="Times" w:eastAsia="Batang" w:hAnsi="Times"/>
                      <w:szCs w:val="24"/>
                    </w:rPr>
                  </w:pPr>
                  <w:r w:rsidRPr="008C7C53">
                    <w:rPr>
                      <w:rFonts w:ascii="Times" w:eastAsia="Batang" w:hAnsi="Times"/>
                      <w:szCs w:val="24"/>
                    </w:rPr>
                    <w:t>P2</w:t>
                  </w:r>
                </w:p>
              </w:tc>
              <w:tc>
                <w:tcPr>
                  <w:tcW w:w="1134" w:type="dxa"/>
                  <w:tcBorders>
                    <w:top w:val="double" w:sz="4" w:space="0" w:color="A5A5A5"/>
                    <w:left w:val="double" w:sz="4" w:space="0" w:color="A5A5A5"/>
                    <w:bottom w:val="double" w:sz="4" w:space="0" w:color="A5A5A5"/>
                    <w:right w:val="double" w:sz="4" w:space="0" w:color="A5A5A5"/>
                  </w:tcBorders>
                  <w:hideMark/>
                </w:tcPr>
                <w:p w14:paraId="7B2FB239" w14:textId="77777777" w:rsidR="004D008D" w:rsidRPr="008C7C53" w:rsidRDefault="004D008D" w:rsidP="004D008D">
                  <w:pPr>
                    <w:rPr>
                      <w:rFonts w:ascii="Times" w:eastAsia="Batang" w:hAnsi="Times"/>
                      <w:szCs w:val="24"/>
                    </w:rPr>
                  </w:pPr>
                  <w:r w:rsidRPr="008C7C53">
                    <w:rPr>
                      <w:rFonts w:ascii="Times" w:eastAsia="Batang" w:hAnsi="Times"/>
                      <w:szCs w:val="24"/>
                    </w:rPr>
                    <w:t>E2</w:t>
                  </w:r>
                </w:p>
              </w:tc>
              <w:tc>
                <w:tcPr>
                  <w:tcW w:w="1134" w:type="dxa"/>
                  <w:tcBorders>
                    <w:top w:val="double" w:sz="4" w:space="0" w:color="A5A5A5"/>
                    <w:left w:val="double" w:sz="4" w:space="0" w:color="A5A5A5"/>
                    <w:bottom w:val="double" w:sz="4" w:space="0" w:color="A5A5A5"/>
                    <w:right w:val="double" w:sz="4" w:space="0" w:color="A5A5A5"/>
                  </w:tcBorders>
                  <w:hideMark/>
                </w:tcPr>
                <w:p w14:paraId="6FD53103" w14:textId="77777777" w:rsidR="004D008D" w:rsidRPr="008C7C53" w:rsidRDefault="004D008D" w:rsidP="004D008D">
                  <w:pPr>
                    <w:rPr>
                      <w:rFonts w:ascii="Times" w:eastAsia="Batang" w:hAnsi="Times"/>
                      <w:szCs w:val="24"/>
                    </w:rPr>
                  </w:pPr>
                  <w:r w:rsidRPr="008C7C53">
                    <w:rPr>
                      <w:rFonts w:ascii="Times" w:eastAsia="Batang" w:hAnsi="Times"/>
                      <w:szCs w:val="24"/>
                    </w:rPr>
                    <w:t xml:space="preserve">T2 </w:t>
                  </w:r>
                </w:p>
              </w:tc>
            </w:tr>
            <w:tr w:rsidR="004D008D" w:rsidRPr="008C7C53" w14:paraId="170F426C" w14:textId="77777777">
              <w:tc>
                <w:tcPr>
                  <w:tcW w:w="1382" w:type="dxa"/>
                  <w:tcBorders>
                    <w:top w:val="double" w:sz="4" w:space="0" w:color="A5A5A5"/>
                    <w:left w:val="double" w:sz="4" w:space="0" w:color="A5A5A5"/>
                    <w:bottom w:val="double" w:sz="4" w:space="0" w:color="A5A5A5"/>
                    <w:right w:val="double" w:sz="4" w:space="0" w:color="A5A5A5"/>
                  </w:tcBorders>
                  <w:vAlign w:val="center"/>
                  <w:hideMark/>
                </w:tcPr>
                <w:p w14:paraId="2CD77A73" w14:textId="77777777" w:rsidR="004D008D" w:rsidRPr="008C7C53" w:rsidRDefault="004D008D" w:rsidP="004D008D">
                  <w:pPr>
                    <w:jc w:val="center"/>
                    <w:rPr>
                      <w:rFonts w:ascii="Times" w:eastAsia="Batang" w:hAnsi="Times"/>
                      <w:szCs w:val="24"/>
                    </w:rPr>
                  </w:pPr>
                  <w:r w:rsidRPr="008C7C53">
                    <w:rPr>
                      <w:rFonts w:ascii="Times" w:eastAsia="Batang" w:hAnsi="Times"/>
                      <w:szCs w:val="24"/>
                    </w:rP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61814B5E" w14:textId="77777777" w:rsidR="004D008D" w:rsidRPr="008C7C53" w:rsidRDefault="004D008D" w:rsidP="004D008D">
                  <w:pPr>
                    <w:rPr>
                      <w:rFonts w:ascii="Times" w:eastAsia="Batang" w:hAnsi="Times"/>
                      <w:szCs w:val="24"/>
                    </w:rPr>
                  </w:pPr>
                  <w:r w:rsidRPr="008C7C53">
                    <w:rPr>
                      <w:rFonts w:ascii="Times" w:eastAsia="Batang" w:hAnsi="Times"/>
                      <w:szCs w:val="24"/>
                    </w:rPr>
                    <w:t>There is neither DL transmission nor UL reception.</w:t>
                  </w:r>
                </w:p>
                <w:p w14:paraId="38353AD4" w14:textId="77777777" w:rsidR="004D008D" w:rsidRPr="008C7C53" w:rsidRDefault="004D008D" w:rsidP="004D008D">
                  <w:pPr>
                    <w:rPr>
                      <w:rFonts w:ascii="Times" w:eastAsia="Batang" w:hAnsi="Times"/>
                      <w:szCs w:val="24"/>
                    </w:rPr>
                  </w:pPr>
                  <w:r w:rsidRPr="008C7C53">
                    <w:rPr>
                      <w:rFonts w:ascii="Times" w:eastAsia="Batang" w:hAnsi="Times"/>
                      <w:szCs w:val="24"/>
                    </w:rP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hideMark/>
                </w:tcPr>
                <w:p w14:paraId="6D1E9D25" w14:textId="77777777" w:rsidR="004D008D" w:rsidRPr="008C7C53" w:rsidRDefault="004D008D" w:rsidP="004D008D">
                  <w:pPr>
                    <w:rPr>
                      <w:rFonts w:ascii="Times" w:eastAsia="Batang" w:hAnsi="Times"/>
                      <w:szCs w:val="24"/>
                    </w:rPr>
                  </w:pPr>
                  <w:r w:rsidRPr="008C7C53">
                    <w:rPr>
                      <w:rFonts w:ascii="Times" w:eastAsia="Batang" w:hAnsi="Times"/>
                      <w:szCs w:val="24"/>
                    </w:rPr>
                    <w:t>P3</w:t>
                  </w:r>
                </w:p>
              </w:tc>
              <w:tc>
                <w:tcPr>
                  <w:tcW w:w="1134" w:type="dxa"/>
                  <w:tcBorders>
                    <w:top w:val="double" w:sz="4" w:space="0" w:color="A5A5A5"/>
                    <w:left w:val="double" w:sz="4" w:space="0" w:color="A5A5A5"/>
                    <w:bottom w:val="double" w:sz="4" w:space="0" w:color="A5A5A5"/>
                    <w:right w:val="double" w:sz="4" w:space="0" w:color="A5A5A5"/>
                  </w:tcBorders>
                  <w:hideMark/>
                </w:tcPr>
                <w:p w14:paraId="4A7F953E" w14:textId="77777777" w:rsidR="004D008D" w:rsidRPr="008C7C53" w:rsidRDefault="004D008D" w:rsidP="004D008D">
                  <w:pPr>
                    <w:rPr>
                      <w:rFonts w:ascii="Times" w:eastAsia="Batang" w:hAnsi="Times"/>
                      <w:szCs w:val="24"/>
                    </w:rPr>
                  </w:pPr>
                  <w:r w:rsidRPr="008C7C53">
                    <w:rPr>
                      <w:rFonts w:ascii="Times" w:eastAsia="Batang" w:hAnsi="Times"/>
                      <w:szCs w:val="24"/>
                    </w:rPr>
                    <w:t>0</w:t>
                  </w:r>
                </w:p>
              </w:tc>
              <w:tc>
                <w:tcPr>
                  <w:tcW w:w="1134" w:type="dxa"/>
                  <w:tcBorders>
                    <w:top w:val="double" w:sz="4" w:space="0" w:color="A5A5A5"/>
                    <w:left w:val="double" w:sz="4" w:space="0" w:color="A5A5A5"/>
                    <w:bottom w:val="double" w:sz="4" w:space="0" w:color="A5A5A5"/>
                    <w:right w:val="double" w:sz="4" w:space="0" w:color="A5A5A5"/>
                  </w:tcBorders>
                  <w:hideMark/>
                </w:tcPr>
                <w:p w14:paraId="1B8D4EA8" w14:textId="77777777" w:rsidR="004D008D" w:rsidRPr="008C7C53" w:rsidRDefault="004D008D" w:rsidP="004D008D">
                  <w:pPr>
                    <w:rPr>
                      <w:rFonts w:ascii="Times" w:eastAsia="Batang" w:hAnsi="Times"/>
                      <w:szCs w:val="24"/>
                    </w:rPr>
                  </w:pPr>
                  <w:r w:rsidRPr="008C7C53">
                    <w:rPr>
                      <w:rFonts w:ascii="Times" w:eastAsia="Batang" w:hAnsi="Times"/>
                      <w:szCs w:val="24"/>
                    </w:rPr>
                    <w:t>0</w:t>
                  </w:r>
                </w:p>
              </w:tc>
            </w:tr>
            <w:tr w:rsidR="004D008D" w:rsidRPr="008C7C53" w14:paraId="24065394" w14:textId="77777777">
              <w:tc>
                <w:tcPr>
                  <w:tcW w:w="1382" w:type="dxa"/>
                  <w:tcBorders>
                    <w:top w:val="double" w:sz="4" w:space="0" w:color="A5A5A5"/>
                    <w:left w:val="double" w:sz="4" w:space="0" w:color="A5A5A5"/>
                    <w:bottom w:val="double" w:sz="4" w:space="0" w:color="A5A5A5"/>
                    <w:right w:val="double" w:sz="4" w:space="0" w:color="A5A5A5"/>
                  </w:tcBorders>
                  <w:vAlign w:val="center"/>
                  <w:hideMark/>
                </w:tcPr>
                <w:p w14:paraId="3F73F656" w14:textId="77777777" w:rsidR="004D008D" w:rsidRPr="008C7C53" w:rsidRDefault="004D008D" w:rsidP="004D008D">
                  <w:pPr>
                    <w:jc w:val="center"/>
                    <w:rPr>
                      <w:rFonts w:ascii="Times" w:eastAsia="Batang" w:hAnsi="Times"/>
                      <w:szCs w:val="24"/>
                    </w:rPr>
                  </w:pPr>
                  <w:r w:rsidRPr="008C7C53">
                    <w:rPr>
                      <w:rFonts w:ascii="Times" w:eastAsia="Batang" w:hAnsi="Times"/>
                      <w:szCs w:val="24"/>
                    </w:rP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5EBE178F" w14:textId="77777777" w:rsidR="004D008D" w:rsidRPr="008C7C53" w:rsidRDefault="004D008D" w:rsidP="004D008D">
                  <w:pPr>
                    <w:rPr>
                      <w:rFonts w:ascii="Times" w:eastAsia="Batang" w:hAnsi="Times"/>
                      <w:szCs w:val="24"/>
                    </w:rPr>
                  </w:pPr>
                  <w:r w:rsidRPr="008C7C53">
                    <w:rPr>
                      <w:rFonts w:ascii="Times" w:eastAsia="Batang" w:hAnsi="Times"/>
                      <w:szCs w:val="24"/>
                    </w:rPr>
                    <w:t>There is only DL transmission.</w:t>
                  </w:r>
                </w:p>
              </w:tc>
              <w:tc>
                <w:tcPr>
                  <w:tcW w:w="992" w:type="dxa"/>
                  <w:tcBorders>
                    <w:top w:val="double" w:sz="4" w:space="0" w:color="A5A5A5"/>
                    <w:left w:val="double" w:sz="4" w:space="0" w:color="A5A5A5"/>
                    <w:bottom w:val="double" w:sz="4" w:space="0" w:color="A5A5A5"/>
                    <w:right w:val="double" w:sz="4" w:space="0" w:color="A5A5A5"/>
                  </w:tcBorders>
                  <w:hideMark/>
                </w:tcPr>
                <w:p w14:paraId="3D9AAC61" w14:textId="77777777" w:rsidR="004D008D" w:rsidRPr="008C7C53" w:rsidRDefault="004D008D" w:rsidP="004D008D">
                  <w:pPr>
                    <w:rPr>
                      <w:rFonts w:ascii="Times" w:eastAsia="Batang" w:hAnsi="Times"/>
                      <w:szCs w:val="24"/>
                    </w:rPr>
                  </w:pPr>
                  <w:r w:rsidRPr="008C7C53">
                    <w:rPr>
                      <w:rFonts w:ascii="Times" w:eastAsia="Batang" w:hAnsi="Times"/>
                      <w:szCs w:val="24"/>
                    </w:rPr>
                    <w:t>P4</w:t>
                  </w:r>
                </w:p>
              </w:tc>
              <w:tc>
                <w:tcPr>
                  <w:tcW w:w="1134" w:type="dxa"/>
                  <w:tcBorders>
                    <w:top w:val="double" w:sz="4" w:space="0" w:color="A5A5A5"/>
                    <w:left w:val="double" w:sz="4" w:space="0" w:color="A5A5A5"/>
                    <w:bottom w:val="double" w:sz="4" w:space="0" w:color="A5A5A5"/>
                    <w:right w:val="double" w:sz="4" w:space="0" w:color="A5A5A5"/>
                  </w:tcBorders>
                  <w:hideMark/>
                </w:tcPr>
                <w:p w14:paraId="71D3E080" w14:textId="77777777" w:rsidR="004D008D" w:rsidRPr="008C7C53" w:rsidRDefault="004D008D" w:rsidP="004D008D">
                  <w:pPr>
                    <w:rPr>
                      <w:rFonts w:ascii="Times" w:eastAsia="Batang" w:hAnsi="Times"/>
                      <w:szCs w:val="24"/>
                    </w:rPr>
                  </w:pPr>
                  <w:r w:rsidRPr="008C7C53">
                    <w:rPr>
                      <w:rFonts w:ascii="Times" w:eastAsia="Batang" w:hAnsi="Times"/>
                      <w:szCs w:val="24"/>
                    </w:rPr>
                    <w:t>NA</w:t>
                  </w:r>
                </w:p>
              </w:tc>
              <w:tc>
                <w:tcPr>
                  <w:tcW w:w="1134" w:type="dxa"/>
                  <w:tcBorders>
                    <w:top w:val="double" w:sz="4" w:space="0" w:color="A5A5A5"/>
                    <w:left w:val="double" w:sz="4" w:space="0" w:color="A5A5A5"/>
                    <w:bottom w:val="double" w:sz="4" w:space="0" w:color="A5A5A5"/>
                    <w:right w:val="double" w:sz="4" w:space="0" w:color="A5A5A5"/>
                  </w:tcBorders>
                  <w:hideMark/>
                </w:tcPr>
                <w:p w14:paraId="6858717A" w14:textId="77777777" w:rsidR="004D008D" w:rsidRPr="008C7C53" w:rsidRDefault="004D008D" w:rsidP="004D008D">
                  <w:pPr>
                    <w:rPr>
                      <w:rFonts w:ascii="Times" w:eastAsia="Batang" w:hAnsi="Times"/>
                      <w:szCs w:val="24"/>
                    </w:rPr>
                  </w:pPr>
                  <w:r w:rsidRPr="008C7C53">
                    <w:rPr>
                      <w:rFonts w:ascii="Times" w:eastAsia="Batang" w:hAnsi="Times"/>
                      <w:szCs w:val="24"/>
                    </w:rPr>
                    <w:t>NA</w:t>
                  </w:r>
                </w:p>
              </w:tc>
            </w:tr>
            <w:tr w:rsidR="004D008D" w:rsidRPr="008C7C53" w14:paraId="0C739E44" w14:textId="77777777">
              <w:tc>
                <w:tcPr>
                  <w:tcW w:w="1382" w:type="dxa"/>
                  <w:tcBorders>
                    <w:top w:val="double" w:sz="4" w:space="0" w:color="A5A5A5"/>
                    <w:left w:val="double" w:sz="4" w:space="0" w:color="A5A5A5"/>
                    <w:bottom w:val="double" w:sz="4" w:space="0" w:color="A5A5A5"/>
                    <w:right w:val="double" w:sz="4" w:space="0" w:color="A5A5A5"/>
                  </w:tcBorders>
                  <w:vAlign w:val="center"/>
                  <w:hideMark/>
                </w:tcPr>
                <w:p w14:paraId="21C10AB7" w14:textId="77777777" w:rsidR="004D008D" w:rsidRPr="008C7C53" w:rsidRDefault="004D008D" w:rsidP="004D008D">
                  <w:pPr>
                    <w:jc w:val="center"/>
                    <w:rPr>
                      <w:rFonts w:ascii="Times" w:eastAsia="Batang" w:hAnsi="Times"/>
                      <w:color w:val="FF0000"/>
                      <w:szCs w:val="24"/>
                    </w:rPr>
                  </w:pPr>
                  <w:r w:rsidRPr="008C7C53">
                    <w:rPr>
                      <w:rFonts w:ascii="Times" w:eastAsia="Batang" w:hAnsi="Times"/>
                      <w:color w:val="000000"/>
                      <w:szCs w:val="24"/>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05C4DFEE" w14:textId="77777777" w:rsidR="004D008D" w:rsidRPr="008C7C53" w:rsidRDefault="004D008D" w:rsidP="004D008D">
                  <w:pPr>
                    <w:rPr>
                      <w:rFonts w:ascii="Times" w:eastAsia="Batang" w:hAnsi="Times"/>
                      <w:szCs w:val="24"/>
                    </w:rPr>
                  </w:pPr>
                  <w:r w:rsidRPr="008C7C53">
                    <w:rPr>
                      <w:rFonts w:ascii="Times" w:eastAsia="Batang" w:hAnsi="Times"/>
                      <w:szCs w:val="24"/>
                    </w:rPr>
                    <w:t>There is only UL reception.</w:t>
                  </w:r>
                </w:p>
              </w:tc>
              <w:tc>
                <w:tcPr>
                  <w:tcW w:w="992" w:type="dxa"/>
                  <w:tcBorders>
                    <w:top w:val="double" w:sz="4" w:space="0" w:color="A5A5A5"/>
                    <w:left w:val="double" w:sz="4" w:space="0" w:color="A5A5A5"/>
                    <w:bottom w:val="double" w:sz="4" w:space="0" w:color="A5A5A5"/>
                    <w:right w:val="double" w:sz="4" w:space="0" w:color="A5A5A5"/>
                  </w:tcBorders>
                  <w:hideMark/>
                </w:tcPr>
                <w:p w14:paraId="6CCF71F1" w14:textId="77777777" w:rsidR="004D008D" w:rsidRPr="008C7C53" w:rsidRDefault="004D008D" w:rsidP="004D008D">
                  <w:pPr>
                    <w:rPr>
                      <w:rFonts w:ascii="Times" w:eastAsia="Batang" w:hAnsi="Times"/>
                      <w:szCs w:val="24"/>
                    </w:rPr>
                  </w:pPr>
                  <w:r w:rsidRPr="008C7C53">
                    <w:rPr>
                      <w:rFonts w:ascii="Times" w:eastAsia="Batang" w:hAnsi="Times"/>
                      <w:szCs w:val="24"/>
                    </w:rPr>
                    <w:t>P5</w:t>
                  </w:r>
                </w:p>
              </w:tc>
              <w:tc>
                <w:tcPr>
                  <w:tcW w:w="1134" w:type="dxa"/>
                  <w:tcBorders>
                    <w:top w:val="double" w:sz="4" w:space="0" w:color="A5A5A5"/>
                    <w:left w:val="double" w:sz="4" w:space="0" w:color="A5A5A5"/>
                    <w:bottom w:val="double" w:sz="4" w:space="0" w:color="A5A5A5"/>
                    <w:right w:val="double" w:sz="4" w:space="0" w:color="A5A5A5"/>
                  </w:tcBorders>
                  <w:hideMark/>
                </w:tcPr>
                <w:p w14:paraId="6D532B80" w14:textId="77777777" w:rsidR="004D008D" w:rsidRPr="008C7C53" w:rsidRDefault="004D008D" w:rsidP="004D008D">
                  <w:pPr>
                    <w:rPr>
                      <w:rFonts w:ascii="Times" w:eastAsia="Batang" w:hAnsi="Times"/>
                      <w:szCs w:val="24"/>
                    </w:rPr>
                  </w:pPr>
                  <w:r w:rsidRPr="008C7C53">
                    <w:rPr>
                      <w:rFonts w:ascii="Times" w:eastAsia="Batang" w:hAnsi="Times"/>
                      <w:szCs w:val="24"/>
                    </w:rPr>
                    <w:t>NA</w:t>
                  </w:r>
                </w:p>
              </w:tc>
              <w:tc>
                <w:tcPr>
                  <w:tcW w:w="1134" w:type="dxa"/>
                  <w:tcBorders>
                    <w:top w:val="double" w:sz="4" w:space="0" w:color="A5A5A5"/>
                    <w:left w:val="double" w:sz="4" w:space="0" w:color="A5A5A5"/>
                    <w:bottom w:val="double" w:sz="4" w:space="0" w:color="A5A5A5"/>
                    <w:right w:val="double" w:sz="4" w:space="0" w:color="A5A5A5"/>
                  </w:tcBorders>
                  <w:hideMark/>
                </w:tcPr>
                <w:p w14:paraId="2AB8BE92" w14:textId="77777777" w:rsidR="004D008D" w:rsidRPr="008C7C53" w:rsidRDefault="004D008D" w:rsidP="004D008D">
                  <w:pPr>
                    <w:rPr>
                      <w:rFonts w:ascii="Times" w:eastAsia="Batang" w:hAnsi="Times"/>
                      <w:szCs w:val="24"/>
                    </w:rPr>
                  </w:pPr>
                  <w:r w:rsidRPr="008C7C53">
                    <w:rPr>
                      <w:rFonts w:ascii="Times" w:eastAsia="Batang" w:hAnsi="Times"/>
                      <w:szCs w:val="24"/>
                    </w:rPr>
                    <w:t>NA</w:t>
                  </w:r>
                </w:p>
              </w:tc>
            </w:tr>
            <w:tr w:rsidR="004D008D" w:rsidRPr="008C7C53" w14:paraId="0BCAA0EB" w14:textId="77777777">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4A8B4529" w14:textId="77777777" w:rsidR="004D008D" w:rsidRPr="008C7C53" w:rsidRDefault="004D008D" w:rsidP="004D008D">
                  <w:pPr>
                    <w:rPr>
                      <w:rFonts w:ascii="Times" w:eastAsia="Batang" w:hAnsi="Times"/>
                      <w:szCs w:val="24"/>
                    </w:rPr>
                  </w:pPr>
                  <w:r w:rsidRPr="008C7C53">
                    <w:rPr>
                      <w:rFonts w:ascii="Times" w:eastAsia="Batang" w:hAnsi="Times"/>
                      <w:szCs w:val="24"/>
                    </w:rP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5BE9010C" w14:textId="77777777" w:rsidR="004D008D" w:rsidRPr="008C7C53" w:rsidRDefault="004D008D" w:rsidP="004D008D">
                  <w:pPr>
                    <w:rPr>
                      <w:rFonts w:ascii="Times" w:eastAsia="Batang" w:hAnsi="Times"/>
                      <w:szCs w:val="24"/>
                    </w:rPr>
                  </w:pPr>
                  <w:r w:rsidRPr="008C7C53">
                    <w:rPr>
                      <w:rFonts w:ascii="Times" w:eastAsia="Batang" w:hAnsi="Times"/>
                      <w:szCs w:val="24"/>
                    </w:rPr>
                    <w:t>Note 3: Unit in relative power times duration. FFS: Details on how transition energy is defined.</w:t>
                  </w:r>
                </w:p>
                <w:p w14:paraId="14DA0A52" w14:textId="77777777" w:rsidR="004D008D" w:rsidRPr="008C7C53" w:rsidRDefault="004D008D" w:rsidP="004D008D">
                  <w:pPr>
                    <w:rPr>
                      <w:rFonts w:ascii="Times" w:eastAsia="Batang" w:hAnsi="Times"/>
                      <w:szCs w:val="24"/>
                      <w:highlight w:val="yellow"/>
                    </w:rPr>
                  </w:pPr>
                </w:p>
              </w:tc>
            </w:tr>
          </w:tbl>
          <w:p w14:paraId="778C0287" w14:textId="77777777" w:rsidR="004D008D" w:rsidRDefault="004D008D">
            <w:pPr>
              <w:numPr>
                <w:ilvl w:val="0"/>
                <w:numId w:val="22"/>
              </w:numPr>
              <w:tabs>
                <w:tab w:val="num" w:pos="720"/>
              </w:tabs>
              <w:rPr>
                <w:rFonts w:ascii="Times" w:eastAsia="Batang" w:hAnsi="Times"/>
                <w:szCs w:val="24"/>
              </w:rPr>
            </w:pPr>
            <w:r>
              <w:rPr>
                <w:rFonts w:ascii="Times" w:eastAsia="Batang" w:hAnsi="Times"/>
                <w:szCs w:val="24"/>
              </w:rPr>
              <w:t xml:space="preserve">For simultaneous DL and UL transmission for FDD, the power for UL reception is neglected in this study. </w:t>
            </w:r>
          </w:p>
          <w:p w14:paraId="5149E6DC" w14:textId="77777777" w:rsidR="004D008D" w:rsidRDefault="004D008D">
            <w:pPr>
              <w:numPr>
                <w:ilvl w:val="0"/>
                <w:numId w:val="22"/>
              </w:numPr>
              <w:tabs>
                <w:tab w:val="num" w:pos="720"/>
              </w:tabs>
              <w:rPr>
                <w:rFonts w:ascii="Times" w:eastAsia="Batang" w:hAnsi="Times"/>
                <w:szCs w:val="24"/>
              </w:rPr>
            </w:pPr>
            <w:r>
              <w:rPr>
                <w:rFonts w:ascii="Times" w:eastAsia="Batang" w:hAnsi="Times"/>
                <w:szCs w:val="24"/>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1B2A5C77" w14:textId="77777777" w:rsidR="004D008D" w:rsidRDefault="004D008D">
            <w:pPr>
              <w:numPr>
                <w:ilvl w:val="0"/>
                <w:numId w:val="22"/>
              </w:numPr>
              <w:tabs>
                <w:tab w:val="num" w:pos="720"/>
              </w:tabs>
              <w:rPr>
                <w:rFonts w:ascii="Times" w:eastAsia="Batang" w:hAnsi="Times"/>
                <w:szCs w:val="24"/>
              </w:rPr>
            </w:pPr>
            <w:r>
              <w:rPr>
                <w:rFonts w:ascii="Times" w:eastAsia="Batang" w:hAnsi="Times"/>
                <w:iCs/>
                <w:szCs w:val="24"/>
              </w:rPr>
              <w:t>FFS: Details on how to use the above table for low power uplink reception (e.g. for WUS).</w:t>
            </w:r>
          </w:p>
          <w:p w14:paraId="432A1334" w14:textId="77777777" w:rsidR="00711A65" w:rsidRDefault="00711A65">
            <w:pPr>
              <w:tabs>
                <w:tab w:val="num" w:pos="720"/>
              </w:tabs>
              <w:ind w:left="720"/>
              <w:rPr>
                <w:rFonts w:ascii="Times" w:eastAsia="Batang" w:hAnsi="Times"/>
                <w:szCs w:val="24"/>
              </w:rPr>
            </w:pPr>
          </w:p>
          <w:p w14:paraId="402F80CA" w14:textId="77777777" w:rsidR="00711A65" w:rsidRDefault="00711A65" w:rsidP="00711A65">
            <w:pPr>
              <w:rPr>
                <w:rFonts w:ascii="Times" w:eastAsia="Batang" w:hAnsi="Times"/>
                <w:b/>
                <w:bCs/>
                <w:iCs/>
                <w:szCs w:val="24"/>
                <w:highlight w:val="darkYellow"/>
              </w:rPr>
            </w:pPr>
            <w:r>
              <w:rPr>
                <w:rFonts w:ascii="Times" w:eastAsia="Batang" w:hAnsi="Times"/>
                <w:b/>
                <w:bCs/>
                <w:iCs/>
                <w:szCs w:val="24"/>
                <w:highlight w:val="darkYellow"/>
              </w:rPr>
              <w:t>Working Assumption</w:t>
            </w:r>
            <w:r>
              <w:rPr>
                <w:b/>
                <w:bCs/>
                <w:iCs/>
                <w:highlight w:val="darkYellow"/>
              </w:rPr>
              <w:t>@</w:t>
            </w:r>
            <w:r>
              <w:rPr>
                <w:rFonts w:eastAsia="Batang"/>
                <w:b/>
                <w:bCs/>
                <w:iCs/>
                <w:highlight w:val="darkYellow"/>
              </w:rPr>
              <w:t>RAN1#110</w:t>
            </w:r>
          </w:p>
          <w:p w14:paraId="796CA97C" w14:textId="77777777" w:rsidR="00711A65" w:rsidRDefault="00711A65" w:rsidP="00711A65">
            <w:pPr>
              <w:rPr>
                <w:rFonts w:ascii="Times" w:eastAsia="Batang" w:hAnsi="Times"/>
                <w:bCs/>
                <w:szCs w:val="24"/>
              </w:rPr>
            </w:pPr>
            <w:r>
              <w:rPr>
                <w:rFonts w:ascii="Times" w:eastAsia="Batang" w:hAnsi="Times" w:hint="eastAsia"/>
                <w:bCs/>
                <w:szCs w:val="24"/>
              </w:rPr>
              <w:t>F</w:t>
            </w:r>
            <w:r>
              <w:rPr>
                <w:rFonts w:ascii="Times" w:eastAsia="Batang" w:hAnsi="Times"/>
                <w:bCs/>
                <w:szCs w:val="24"/>
              </w:rPr>
              <w:t>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711A65" w:rsidRPr="008C7C53" w14:paraId="4C0BE6AD" w14:textId="77777777">
              <w:tc>
                <w:tcPr>
                  <w:tcW w:w="1881" w:type="dxa"/>
                  <w:shd w:val="clear" w:color="auto" w:fill="auto"/>
                </w:tcPr>
                <w:p w14:paraId="58AEEDA9" w14:textId="77777777" w:rsidR="00711A65" w:rsidRPr="008C7C53" w:rsidRDefault="00711A65" w:rsidP="00711A65">
                  <w:pPr>
                    <w:jc w:val="center"/>
                    <w:rPr>
                      <w:rFonts w:ascii="Times" w:eastAsia="Batang" w:hAnsi="Times"/>
                      <w:szCs w:val="24"/>
                    </w:rPr>
                  </w:pPr>
                  <w:r w:rsidRPr="008C7C53">
                    <w:rPr>
                      <w:rFonts w:ascii="Calibri" w:eastAsia="Malgun Gothic" w:hAnsi="Calibri"/>
                      <w:b/>
                      <w:bCs/>
                    </w:rPr>
                    <w:t>Power state</w:t>
                  </w:r>
                </w:p>
              </w:tc>
              <w:tc>
                <w:tcPr>
                  <w:tcW w:w="3762" w:type="dxa"/>
                  <w:gridSpan w:val="2"/>
                  <w:shd w:val="clear" w:color="auto" w:fill="auto"/>
                </w:tcPr>
                <w:p w14:paraId="49E050B9" w14:textId="77777777" w:rsidR="00711A65" w:rsidRPr="008C7C53" w:rsidRDefault="00711A65" w:rsidP="00711A65">
                  <w:pPr>
                    <w:jc w:val="center"/>
                    <w:rPr>
                      <w:rFonts w:ascii="Calibri" w:eastAsia="Malgun Gothic" w:hAnsi="Calibri"/>
                      <w:b/>
                      <w:bCs/>
                    </w:rPr>
                  </w:pPr>
                  <w:r w:rsidRPr="008C7C53">
                    <w:rPr>
                      <w:rFonts w:ascii="Calibri" w:eastAsia="Malgun Gothic" w:hAnsi="Calibri"/>
                      <w:b/>
                      <w:bCs/>
                    </w:rPr>
                    <w:t xml:space="preserve">Relative Power </w:t>
                  </w:r>
                  <w:r w:rsidRPr="008C7C53">
                    <w:rPr>
                      <w:rFonts w:ascii="Calibri" w:eastAsia="Malgun Gothic" w:hAnsi="Calibri"/>
                      <w:b/>
                      <w:bCs/>
                      <w:i/>
                    </w:rPr>
                    <w:t>P</w:t>
                  </w:r>
                </w:p>
              </w:tc>
              <w:tc>
                <w:tcPr>
                  <w:tcW w:w="3762" w:type="dxa"/>
                  <w:gridSpan w:val="2"/>
                  <w:shd w:val="clear" w:color="auto" w:fill="auto"/>
                </w:tcPr>
                <w:p w14:paraId="3D85AB5D" w14:textId="77777777" w:rsidR="00711A65" w:rsidRPr="008C7C53" w:rsidRDefault="00711A65" w:rsidP="00711A65">
                  <w:pPr>
                    <w:jc w:val="center"/>
                    <w:rPr>
                      <w:rFonts w:ascii="Calibri" w:eastAsia="Malgun Gothic" w:hAnsi="Calibri"/>
                      <w:b/>
                      <w:bCs/>
                    </w:rPr>
                  </w:pPr>
                  <w:r w:rsidRPr="008C7C53">
                    <w:rPr>
                      <w:rFonts w:ascii="Calibri" w:eastAsia="Malgun Gothic" w:hAnsi="Calibri"/>
                      <w:b/>
                      <w:bCs/>
                    </w:rPr>
                    <w:t xml:space="preserve">Total transition time </w:t>
                  </w:r>
                  <w:r w:rsidRPr="008C7C53">
                    <w:rPr>
                      <w:rFonts w:ascii="Calibri" w:eastAsia="Malgun Gothic" w:hAnsi="Calibri"/>
                      <w:b/>
                      <w:bCs/>
                      <w:i/>
                    </w:rPr>
                    <w:t>T</w:t>
                  </w:r>
                </w:p>
              </w:tc>
            </w:tr>
            <w:tr w:rsidR="00711A65" w:rsidRPr="008C7C53" w14:paraId="244F8C0F" w14:textId="77777777">
              <w:tc>
                <w:tcPr>
                  <w:tcW w:w="1881" w:type="dxa"/>
                  <w:shd w:val="clear" w:color="auto" w:fill="auto"/>
                  <w:vAlign w:val="center"/>
                </w:tcPr>
                <w:p w14:paraId="7F9D5728" w14:textId="77777777" w:rsidR="00711A65" w:rsidRPr="008C7C53" w:rsidRDefault="00711A65" w:rsidP="00711A65">
                  <w:pPr>
                    <w:jc w:val="center"/>
                    <w:rPr>
                      <w:rFonts w:ascii="Times" w:eastAsia="Batang" w:hAnsi="Times"/>
                      <w:szCs w:val="24"/>
                    </w:rPr>
                  </w:pPr>
                  <w:r w:rsidRPr="008C7C53">
                    <w:rPr>
                      <w:rFonts w:ascii="Times" w:eastAsia="Batang" w:hAnsi="Times"/>
                      <w:szCs w:val="24"/>
                    </w:rPr>
                    <w:lastRenderedPageBreak/>
                    <w:t>Deep sleep</w:t>
                  </w:r>
                </w:p>
              </w:tc>
              <w:tc>
                <w:tcPr>
                  <w:tcW w:w="1881" w:type="dxa"/>
                  <w:shd w:val="clear" w:color="auto" w:fill="auto"/>
                </w:tcPr>
                <w:p w14:paraId="52259157" w14:textId="77777777" w:rsidR="00711A65" w:rsidRPr="008C7C53" w:rsidRDefault="00711A65" w:rsidP="00711A65">
                  <w:pPr>
                    <w:rPr>
                      <w:rFonts w:ascii="Times" w:eastAsia="Batang" w:hAnsi="Times"/>
                      <w:szCs w:val="24"/>
                    </w:rPr>
                  </w:pPr>
                  <w:r w:rsidRPr="008C7C53">
                    <w:rPr>
                      <w:rFonts w:ascii="Times" w:eastAsia="Batang" w:hAnsi="Times"/>
                      <w:szCs w:val="24"/>
                    </w:rPr>
                    <w:t>1</w:t>
                  </w:r>
                </w:p>
              </w:tc>
              <w:tc>
                <w:tcPr>
                  <w:tcW w:w="1881" w:type="dxa"/>
                  <w:shd w:val="clear" w:color="auto" w:fill="auto"/>
                </w:tcPr>
                <w:p w14:paraId="0645A188" w14:textId="77777777" w:rsidR="00711A65" w:rsidRPr="008C7C53" w:rsidRDefault="00711A65" w:rsidP="00711A65">
                  <w:pPr>
                    <w:rPr>
                      <w:rFonts w:ascii="Times" w:eastAsia="Batang" w:hAnsi="Times"/>
                      <w:szCs w:val="24"/>
                    </w:rPr>
                  </w:pPr>
                  <w:r w:rsidRPr="008C7C53">
                    <w:rPr>
                      <w:rFonts w:ascii="Times" w:eastAsia="Batang" w:hAnsi="Times"/>
                      <w:szCs w:val="24"/>
                    </w:rPr>
                    <w:t>1</w:t>
                  </w:r>
                </w:p>
              </w:tc>
              <w:tc>
                <w:tcPr>
                  <w:tcW w:w="1881" w:type="dxa"/>
                  <w:shd w:val="clear" w:color="auto" w:fill="auto"/>
                </w:tcPr>
                <w:p w14:paraId="3852999A" w14:textId="77777777" w:rsidR="00711A65" w:rsidRPr="008C7C53" w:rsidRDefault="00711A65" w:rsidP="00711A65">
                  <w:pPr>
                    <w:rPr>
                      <w:rFonts w:ascii="Times" w:eastAsia="Batang" w:hAnsi="Times"/>
                      <w:szCs w:val="24"/>
                    </w:rPr>
                  </w:pPr>
                  <w:r w:rsidRPr="008C7C53">
                    <w:rPr>
                      <w:rFonts w:ascii="Times" w:eastAsia="Batang" w:hAnsi="Times"/>
                      <w:szCs w:val="24"/>
                    </w:rPr>
                    <w:t xml:space="preserve">Cat 1:50ms </w:t>
                  </w:r>
                </w:p>
              </w:tc>
              <w:tc>
                <w:tcPr>
                  <w:tcW w:w="1881" w:type="dxa"/>
                  <w:shd w:val="clear" w:color="auto" w:fill="auto"/>
                </w:tcPr>
                <w:p w14:paraId="53DB6F74" w14:textId="77777777" w:rsidR="00711A65" w:rsidRPr="008C7C53" w:rsidRDefault="00711A65" w:rsidP="00711A65">
                  <w:pPr>
                    <w:rPr>
                      <w:rFonts w:ascii="Times" w:eastAsia="Batang" w:hAnsi="Times"/>
                      <w:szCs w:val="24"/>
                    </w:rPr>
                  </w:pPr>
                  <w:r w:rsidRPr="008C7C53">
                    <w:rPr>
                      <w:rFonts w:ascii="Times" w:eastAsia="Batang" w:hAnsi="Times"/>
                      <w:szCs w:val="24"/>
                    </w:rPr>
                    <w:t>Cat 2: 10s</w:t>
                  </w:r>
                </w:p>
              </w:tc>
            </w:tr>
            <w:tr w:rsidR="00711A65" w:rsidRPr="008C7C53" w14:paraId="6801A8BB" w14:textId="77777777">
              <w:tc>
                <w:tcPr>
                  <w:tcW w:w="1881" w:type="dxa"/>
                  <w:shd w:val="clear" w:color="auto" w:fill="auto"/>
                  <w:vAlign w:val="center"/>
                </w:tcPr>
                <w:p w14:paraId="1ABCE9E7" w14:textId="77777777" w:rsidR="00711A65" w:rsidRPr="008C7C53" w:rsidRDefault="00711A65" w:rsidP="00711A65">
                  <w:pPr>
                    <w:jc w:val="center"/>
                    <w:rPr>
                      <w:rFonts w:ascii="Times" w:eastAsia="Batang" w:hAnsi="Times"/>
                      <w:szCs w:val="24"/>
                    </w:rPr>
                  </w:pPr>
                  <w:r w:rsidRPr="008C7C53">
                    <w:rPr>
                      <w:rFonts w:ascii="Times" w:eastAsia="Batang" w:hAnsi="Times"/>
                      <w:szCs w:val="24"/>
                    </w:rPr>
                    <w:t>Light sleep</w:t>
                  </w:r>
                </w:p>
              </w:tc>
              <w:tc>
                <w:tcPr>
                  <w:tcW w:w="1881" w:type="dxa"/>
                  <w:shd w:val="clear" w:color="auto" w:fill="auto"/>
                </w:tcPr>
                <w:p w14:paraId="5C65FD36" w14:textId="77777777" w:rsidR="00711A65" w:rsidRPr="008C7C53" w:rsidRDefault="00711A65" w:rsidP="00711A65">
                  <w:pPr>
                    <w:rPr>
                      <w:rFonts w:ascii="Times" w:eastAsia="Batang" w:hAnsi="Times"/>
                      <w:szCs w:val="24"/>
                    </w:rPr>
                  </w:pPr>
                  <w:r w:rsidRPr="008C7C53">
                    <w:rPr>
                      <w:rFonts w:ascii="Times" w:eastAsia="Batang" w:hAnsi="Times"/>
                      <w:szCs w:val="24"/>
                    </w:rPr>
                    <w:t>Cat 1: 25</w:t>
                  </w:r>
                </w:p>
              </w:tc>
              <w:tc>
                <w:tcPr>
                  <w:tcW w:w="1881" w:type="dxa"/>
                  <w:shd w:val="clear" w:color="auto" w:fill="auto"/>
                </w:tcPr>
                <w:p w14:paraId="4FAFE698" w14:textId="77777777" w:rsidR="00711A65" w:rsidRPr="008C7C53" w:rsidRDefault="00711A65" w:rsidP="00711A65">
                  <w:pPr>
                    <w:rPr>
                      <w:rFonts w:ascii="Times" w:eastAsia="Batang" w:hAnsi="Times"/>
                      <w:szCs w:val="24"/>
                    </w:rPr>
                  </w:pPr>
                  <w:r w:rsidRPr="008C7C53">
                    <w:rPr>
                      <w:rFonts w:ascii="Times" w:eastAsia="Batang" w:hAnsi="Times"/>
                      <w:szCs w:val="24"/>
                    </w:rPr>
                    <w:t>Cat 2: 2.1</w:t>
                  </w:r>
                </w:p>
              </w:tc>
              <w:tc>
                <w:tcPr>
                  <w:tcW w:w="1881" w:type="dxa"/>
                  <w:shd w:val="clear" w:color="auto" w:fill="auto"/>
                </w:tcPr>
                <w:p w14:paraId="2A2E373A" w14:textId="77777777" w:rsidR="00711A65" w:rsidRPr="008C7C53" w:rsidRDefault="00711A65" w:rsidP="00711A65">
                  <w:pPr>
                    <w:rPr>
                      <w:rFonts w:ascii="Times" w:eastAsia="Batang" w:hAnsi="Times"/>
                      <w:szCs w:val="24"/>
                    </w:rPr>
                  </w:pPr>
                  <w:r w:rsidRPr="008C7C53">
                    <w:rPr>
                      <w:rFonts w:ascii="Times" w:eastAsia="Batang" w:hAnsi="Times" w:hint="eastAsia"/>
                      <w:szCs w:val="24"/>
                    </w:rPr>
                    <w:t>C</w:t>
                  </w:r>
                  <w:r w:rsidRPr="008C7C53">
                    <w:rPr>
                      <w:rFonts w:ascii="Times" w:eastAsia="Batang" w:hAnsi="Times"/>
                      <w:szCs w:val="24"/>
                    </w:rPr>
                    <w:t>at 1: 6 ms</w:t>
                  </w:r>
                </w:p>
              </w:tc>
              <w:tc>
                <w:tcPr>
                  <w:tcW w:w="1881" w:type="dxa"/>
                  <w:shd w:val="clear" w:color="auto" w:fill="auto"/>
                </w:tcPr>
                <w:p w14:paraId="4A097606" w14:textId="77777777" w:rsidR="00711A65" w:rsidRPr="008C7C53" w:rsidRDefault="00711A65" w:rsidP="00711A65">
                  <w:pPr>
                    <w:rPr>
                      <w:rFonts w:ascii="Times" w:eastAsia="Batang" w:hAnsi="Times"/>
                      <w:szCs w:val="24"/>
                    </w:rPr>
                  </w:pPr>
                  <w:r w:rsidRPr="008C7C53">
                    <w:rPr>
                      <w:rFonts w:ascii="Times" w:eastAsia="Batang" w:hAnsi="Times" w:hint="eastAsia"/>
                      <w:szCs w:val="24"/>
                    </w:rPr>
                    <w:t>C</w:t>
                  </w:r>
                  <w:r w:rsidRPr="008C7C53">
                    <w:rPr>
                      <w:rFonts w:ascii="Times" w:eastAsia="Batang" w:hAnsi="Times"/>
                      <w:szCs w:val="24"/>
                    </w:rPr>
                    <w:t>at 2: 640 ms</w:t>
                  </w:r>
                </w:p>
              </w:tc>
            </w:tr>
            <w:tr w:rsidR="00711A65" w:rsidRPr="008C7C53" w14:paraId="79959C8F" w14:textId="77777777">
              <w:tc>
                <w:tcPr>
                  <w:tcW w:w="1881" w:type="dxa"/>
                  <w:shd w:val="clear" w:color="auto" w:fill="auto"/>
                  <w:vAlign w:val="center"/>
                </w:tcPr>
                <w:p w14:paraId="22B304FF" w14:textId="77777777" w:rsidR="00711A65" w:rsidRPr="008C7C53" w:rsidRDefault="00711A65" w:rsidP="00711A65">
                  <w:pPr>
                    <w:jc w:val="center"/>
                    <w:rPr>
                      <w:rFonts w:ascii="Times" w:eastAsia="Batang" w:hAnsi="Times"/>
                      <w:szCs w:val="24"/>
                    </w:rPr>
                  </w:pPr>
                  <w:r w:rsidRPr="008C7C53">
                    <w:rPr>
                      <w:rFonts w:ascii="Times" w:eastAsia="Batang" w:hAnsi="Times"/>
                      <w:szCs w:val="24"/>
                    </w:rPr>
                    <w:t>Micro sleep</w:t>
                  </w:r>
                </w:p>
              </w:tc>
              <w:tc>
                <w:tcPr>
                  <w:tcW w:w="1881" w:type="dxa"/>
                  <w:shd w:val="clear" w:color="auto" w:fill="auto"/>
                </w:tcPr>
                <w:p w14:paraId="48D3762A" w14:textId="77777777" w:rsidR="00711A65" w:rsidRPr="008C7C53" w:rsidRDefault="00711A65" w:rsidP="00711A65">
                  <w:pPr>
                    <w:rPr>
                      <w:rFonts w:ascii="Times" w:eastAsia="Batang" w:hAnsi="Times"/>
                      <w:szCs w:val="24"/>
                    </w:rPr>
                  </w:pPr>
                  <w:r w:rsidRPr="008C7C53">
                    <w:rPr>
                      <w:rFonts w:ascii="Times" w:eastAsia="Batang" w:hAnsi="Times"/>
                      <w:szCs w:val="24"/>
                    </w:rPr>
                    <w:t>Cat</w:t>
                  </w:r>
                  <w:r w:rsidR="0019167E">
                    <w:rPr>
                      <w:rFonts w:ascii="Times" w:eastAsia="Batang" w:hAnsi="Times"/>
                      <w:szCs w:val="24"/>
                    </w:rPr>
                    <w:t xml:space="preserve"> </w:t>
                  </w:r>
                  <w:r w:rsidRPr="008C7C53">
                    <w:rPr>
                      <w:rFonts w:ascii="Times" w:eastAsia="Batang" w:hAnsi="Times"/>
                      <w:szCs w:val="24"/>
                    </w:rPr>
                    <w:t>1: 55</w:t>
                  </w:r>
                </w:p>
              </w:tc>
              <w:tc>
                <w:tcPr>
                  <w:tcW w:w="1881" w:type="dxa"/>
                  <w:shd w:val="clear" w:color="auto" w:fill="auto"/>
                </w:tcPr>
                <w:p w14:paraId="736906B1" w14:textId="77777777" w:rsidR="00711A65" w:rsidRPr="008C7C53" w:rsidRDefault="00711A65" w:rsidP="00711A65">
                  <w:pPr>
                    <w:rPr>
                      <w:rFonts w:ascii="Times" w:eastAsia="Batang" w:hAnsi="Times"/>
                      <w:szCs w:val="24"/>
                    </w:rPr>
                  </w:pPr>
                  <w:r w:rsidRPr="008C7C53">
                    <w:rPr>
                      <w:rFonts w:ascii="Times" w:eastAsia="Batang" w:hAnsi="Times" w:hint="eastAsia"/>
                      <w:szCs w:val="24"/>
                    </w:rPr>
                    <w:t>C</w:t>
                  </w:r>
                  <w:r w:rsidRPr="008C7C53">
                    <w:rPr>
                      <w:rFonts w:ascii="Times" w:eastAsia="Batang" w:hAnsi="Times"/>
                      <w:szCs w:val="24"/>
                    </w:rPr>
                    <w:t>at 2: 5.5</w:t>
                  </w:r>
                </w:p>
              </w:tc>
              <w:tc>
                <w:tcPr>
                  <w:tcW w:w="1881" w:type="dxa"/>
                  <w:shd w:val="clear" w:color="auto" w:fill="auto"/>
                </w:tcPr>
                <w:p w14:paraId="1F32A18C" w14:textId="77777777" w:rsidR="00711A65" w:rsidRPr="008C7C53" w:rsidRDefault="00711A65" w:rsidP="00711A65">
                  <w:pPr>
                    <w:rPr>
                      <w:rFonts w:ascii="Times" w:eastAsia="Batang" w:hAnsi="Times"/>
                      <w:szCs w:val="24"/>
                    </w:rPr>
                  </w:pPr>
                  <w:r w:rsidRPr="008C7C53">
                    <w:rPr>
                      <w:rFonts w:ascii="Times" w:eastAsia="Batang" w:hAnsi="Times" w:hint="eastAsia"/>
                      <w:szCs w:val="24"/>
                    </w:rPr>
                    <w:t>0</w:t>
                  </w:r>
                </w:p>
              </w:tc>
              <w:tc>
                <w:tcPr>
                  <w:tcW w:w="1881" w:type="dxa"/>
                  <w:shd w:val="clear" w:color="auto" w:fill="auto"/>
                </w:tcPr>
                <w:p w14:paraId="746C4B67" w14:textId="77777777" w:rsidR="00711A65" w:rsidRPr="008C7C53" w:rsidRDefault="00711A65" w:rsidP="00711A65">
                  <w:pPr>
                    <w:rPr>
                      <w:rFonts w:ascii="Times" w:eastAsia="Batang" w:hAnsi="Times"/>
                      <w:szCs w:val="24"/>
                    </w:rPr>
                  </w:pPr>
                  <w:r w:rsidRPr="008C7C53">
                    <w:rPr>
                      <w:rFonts w:ascii="Times" w:eastAsia="Batang" w:hAnsi="Times" w:hint="eastAsia"/>
                      <w:szCs w:val="24"/>
                    </w:rPr>
                    <w:t>0</w:t>
                  </w:r>
                </w:p>
              </w:tc>
            </w:tr>
            <w:tr w:rsidR="00711A65" w:rsidRPr="008C7C53" w14:paraId="521E0DEF" w14:textId="77777777">
              <w:tc>
                <w:tcPr>
                  <w:tcW w:w="1881" w:type="dxa"/>
                  <w:shd w:val="clear" w:color="auto" w:fill="auto"/>
                  <w:vAlign w:val="center"/>
                </w:tcPr>
                <w:p w14:paraId="7BA41ABF" w14:textId="77777777" w:rsidR="00711A65" w:rsidRPr="008C7C53" w:rsidRDefault="00711A65" w:rsidP="00711A65">
                  <w:pPr>
                    <w:jc w:val="center"/>
                    <w:rPr>
                      <w:rFonts w:ascii="Times" w:eastAsia="Batang" w:hAnsi="Times"/>
                      <w:szCs w:val="24"/>
                    </w:rPr>
                  </w:pPr>
                  <w:r w:rsidRPr="008C7C53">
                    <w:rPr>
                      <w:rFonts w:ascii="Times" w:eastAsia="Batang" w:hAnsi="Times"/>
                      <w:szCs w:val="24"/>
                    </w:rPr>
                    <w:t>Active DL</w:t>
                  </w:r>
                </w:p>
              </w:tc>
              <w:tc>
                <w:tcPr>
                  <w:tcW w:w="1881" w:type="dxa"/>
                  <w:shd w:val="clear" w:color="auto" w:fill="auto"/>
                </w:tcPr>
                <w:p w14:paraId="61A31AE1" w14:textId="77777777" w:rsidR="00711A65" w:rsidRPr="008C7C53" w:rsidRDefault="00711A65" w:rsidP="00711A65">
                  <w:pPr>
                    <w:rPr>
                      <w:rFonts w:ascii="Times" w:eastAsia="Batang" w:hAnsi="Times"/>
                      <w:szCs w:val="24"/>
                    </w:rPr>
                  </w:pPr>
                  <w:r w:rsidRPr="008C7C53">
                    <w:rPr>
                      <w:rFonts w:ascii="Times" w:eastAsia="Batang" w:hAnsi="Times"/>
                      <w:szCs w:val="24"/>
                    </w:rPr>
                    <w:t>Cat 1: 280</w:t>
                  </w:r>
                </w:p>
              </w:tc>
              <w:tc>
                <w:tcPr>
                  <w:tcW w:w="1881" w:type="dxa"/>
                  <w:shd w:val="clear" w:color="auto" w:fill="auto"/>
                </w:tcPr>
                <w:p w14:paraId="494B0F91" w14:textId="77777777" w:rsidR="00711A65" w:rsidRPr="008C7C53" w:rsidRDefault="00711A65" w:rsidP="00711A65">
                  <w:pPr>
                    <w:rPr>
                      <w:rFonts w:ascii="Times" w:eastAsia="Batang" w:hAnsi="Times"/>
                      <w:szCs w:val="24"/>
                    </w:rPr>
                  </w:pPr>
                  <w:r w:rsidRPr="008C7C53">
                    <w:rPr>
                      <w:rFonts w:ascii="Times" w:eastAsia="Batang" w:hAnsi="Times"/>
                      <w:szCs w:val="24"/>
                    </w:rPr>
                    <w:t>Cat 2: 32</w:t>
                  </w:r>
                </w:p>
              </w:tc>
              <w:tc>
                <w:tcPr>
                  <w:tcW w:w="1881" w:type="dxa"/>
                  <w:shd w:val="clear" w:color="auto" w:fill="auto"/>
                </w:tcPr>
                <w:p w14:paraId="5FA101BE" w14:textId="77777777" w:rsidR="00711A65" w:rsidRPr="008C7C53" w:rsidRDefault="00711A65" w:rsidP="00711A65">
                  <w:pPr>
                    <w:rPr>
                      <w:rFonts w:ascii="Times" w:eastAsia="Batang" w:hAnsi="Times"/>
                      <w:szCs w:val="24"/>
                    </w:rPr>
                  </w:pPr>
                  <w:r w:rsidRPr="008C7C53">
                    <w:rPr>
                      <w:rFonts w:ascii="Times" w:eastAsia="Batang" w:hAnsi="Times" w:hint="eastAsia"/>
                      <w:szCs w:val="24"/>
                    </w:rPr>
                    <w:t>N</w:t>
                  </w:r>
                  <w:r w:rsidRPr="008C7C53">
                    <w:rPr>
                      <w:rFonts w:ascii="Times" w:eastAsia="Batang" w:hAnsi="Times"/>
                      <w:szCs w:val="24"/>
                    </w:rPr>
                    <w:t>.A.</w:t>
                  </w:r>
                </w:p>
              </w:tc>
              <w:tc>
                <w:tcPr>
                  <w:tcW w:w="1881" w:type="dxa"/>
                  <w:shd w:val="clear" w:color="auto" w:fill="auto"/>
                </w:tcPr>
                <w:p w14:paraId="3ECCCE95" w14:textId="77777777" w:rsidR="00711A65" w:rsidRPr="008C7C53" w:rsidRDefault="00711A65" w:rsidP="00711A65">
                  <w:pPr>
                    <w:rPr>
                      <w:rFonts w:ascii="Times" w:eastAsia="Batang" w:hAnsi="Times"/>
                      <w:szCs w:val="24"/>
                    </w:rPr>
                  </w:pPr>
                  <w:r w:rsidRPr="008C7C53">
                    <w:rPr>
                      <w:rFonts w:ascii="Times" w:eastAsia="Batang" w:hAnsi="Times" w:hint="eastAsia"/>
                      <w:szCs w:val="24"/>
                    </w:rPr>
                    <w:t>N</w:t>
                  </w:r>
                  <w:r w:rsidRPr="008C7C53">
                    <w:rPr>
                      <w:rFonts w:ascii="Times" w:eastAsia="Batang" w:hAnsi="Times"/>
                      <w:szCs w:val="24"/>
                    </w:rPr>
                    <w:t>.A.</w:t>
                  </w:r>
                </w:p>
              </w:tc>
            </w:tr>
            <w:tr w:rsidR="00711A65" w:rsidRPr="008C7C53" w14:paraId="359AC015" w14:textId="77777777">
              <w:tc>
                <w:tcPr>
                  <w:tcW w:w="1881" w:type="dxa"/>
                  <w:shd w:val="clear" w:color="auto" w:fill="auto"/>
                  <w:vAlign w:val="center"/>
                </w:tcPr>
                <w:p w14:paraId="66096190" w14:textId="77777777" w:rsidR="00711A65" w:rsidRPr="008C7C53" w:rsidRDefault="00711A65" w:rsidP="00711A65">
                  <w:pPr>
                    <w:jc w:val="center"/>
                    <w:rPr>
                      <w:rFonts w:ascii="Times" w:eastAsia="Batang" w:hAnsi="Times"/>
                      <w:szCs w:val="24"/>
                    </w:rPr>
                  </w:pPr>
                  <w:r w:rsidRPr="008C7C53">
                    <w:rPr>
                      <w:rFonts w:ascii="Times" w:eastAsia="Batang" w:hAnsi="Times"/>
                      <w:szCs w:val="24"/>
                    </w:rPr>
                    <w:t>Active UL</w:t>
                  </w:r>
                </w:p>
              </w:tc>
              <w:tc>
                <w:tcPr>
                  <w:tcW w:w="1881" w:type="dxa"/>
                  <w:shd w:val="clear" w:color="auto" w:fill="auto"/>
                </w:tcPr>
                <w:p w14:paraId="10F0C60E" w14:textId="77777777" w:rsidR="00711A65" w:rsidRPr="008C7C53" w:rsidRDefault="00711A65" w:rsidP="00711A65">
                  <w:pPr>
                    <w:rPr>
                      <w:rFonts w:ascii="Times" w:eastAsia="Batang" w:hAnsi="Times"/>
                      <w:szCs w:val="24"/>
                    </w:rPr>
                  </w:pPr>
                  <w:r w:rsidRPr="008C7C53">
                    <w:rPr>
                      <w:rFonts w:ascii="Times" w:eastAsia="Batang" w:hAnsi="Times"/>
                      <w:szCs w:val="24"/>
                    </w:rPr>
                    <w:t>Cat 1</w:t>
                  </w:r>
                  <w:r w:rsidRPr="008C7C53">
                    <w:rPr>
                      <w:rFonts w:ascii="Times" w:eastAsia="Batang" w:hAnsi="Times" w:hint="eastAsia"/>
                      <w:szCs w:val="24"/>
                    </w:rPr>
                    <w:t>:</w:t>
                  </w:r>
                  <w:r w:rsidRPr="008C7C53">
                    <w:rPr>
                      <w:rFonts w:ascii="Times" w:eastAsia="Batang" w:hAnsi="Times"/>
                      <w:szCs w:val="24"/>
                    </w:rPr>
                    <w:t xml:space="preserve"> 110</w:t>
                  </w:r>
                </w:p>
              </w:tc>
              <w:tc>
                <w:tcPr>
                  <w:tcW w:w="1881" w:type="dxa"/>
                  <w:shd w:val="clear" w:color="auto" w:fill="auto"/>
                </w:tcPr>
                <w:p w14:paraId="7FEABA69" w14:textId="77777777" w:rsidR="00711A65" w:rsidRPr="008C7C53" w:rsidRDefault="00711A65" w:rsidP="00711A65">
                  <w:pPr>
                    <w:rPr>
                      <w:rFonts w:ascii="Times" w:eastAsia="Batang" w:hAnsi="Times"/>
                      <w:szCs w:val="24"/>
                    </w:rPr>
                  </w:pPr>
                  <w:r w:rsidRPr="008C7C53">
                    <w:rPr>
                      <w:rFonts w:ascii="Times" w:eastAsia="Batang" w:hAnsi="Times"/>
                      <w:szCs w:val="24"/>
                    </w:rPr>
                    <w:t>Cat 2: 6.5</w:t>
                  </w:r>
                </w:p>
              </w:tc>
              <w:tc>
                <w:tcPr>
                  <w:tcW w:w="1881" w:type="dxa"/>
                  <w:shd w:val="clear" w:color="auto" w:fill="auto"/>
                </w:tcPr>
                <w:p w14:paraId="6AFE383E" w14:textId="77777777" w:rsidR="00711A65" w:rsidRPr="008C7C53" w:rsidRDefault="00711A65" w:rsidP="00711A65">
                  <w:pPr>
                    <w:rPr>
                      <w:rFonts w:ascii="Times" w:eastAsia="Batang" w:hAnsi="Times"/>
                      <w:szCs w:val="24"/>
                    </w:rPr>
                  </w:pPr>
                  <w:r w:rsidRPr="008C7C53">
                    <w:rPr>
                      <w:rFonts w:ascii="Times" w:eastAsia="Batang" w:hAnsi="Times" w:hint="eastAsia"/>
                      <w:szCs w:val="24"/>
                    </w:rPr>
                    <w:t>N</w:t>
                  </w:r>
                  <w:r w:rsidRPr="008C7C53">
                    <w:rPr>
                      <w:rFonts w:ascii="Times" w:eastAsia="Batang" w:hAnsi="Times"/>
                      <w:szCs w:val="24"/>
                    </w:rPr>
                    <w:t>.A.</w:t>
                  </w:r>
                </w:p>
              </w:tc>
              <w:tc>
                <w:tcPr>
                  <w:tcW w:w="1881" w:type="dxa"/>
                  <w:shd w:val="clear" w:color="auto" w:fill="auto"/>
                </w:tcPr>
                <w:p w14:paraId="35C08428" w14:textId="77777777" w:rsidR="00711A65" w:rsidRPr="008C7C53" w:rsidRDefault="00711A65" w:rsidP="00711A65">
                  <w:pPr>
                    <w:rPr>
                      <w:rFonts w:ascii="Times" w:eastAsia="Batang" w:hAnsi="Times"/>
                      <w:szCs w:val="24"/>
                    </w:rPr>
                  </w:pPr>
                  <w:r w:rsidRPr="008C7C53">
                    <w:rPr>
                      <w:rFonts w:ascii="Times" w:eastAsia="Batang" w:hAnsi="Times" w:hint="eastAsia"/>
                      <w:szCs w:val="24"/>
                    </w:rPr>
                    <w:t>N</w:t>
                  </w:r>
                  <w:r w:rsidRPr="008C7C53">
                    <w:rPr>
                      <w:rFonts w:ascii="Times" w:eastAsia="Batang" w:hAnsi="Times"/>
                      <w:szCs w:val="24"/>
                    </w:rPr>
                    <w:t>.A.</w:t>
                  </w:r>
                </w:p>
              </w:tc>
            </w:tr>
          </w:tbl>
          <w:p w14:paraId="0CC7BF65" w14:textId="77777777" w:rsidR="00711A65" w:rsidRDefault="00711A65" w:rsidP="00711A65">
            <w:pPr>
              <w:rPr>
                <w:rFonts w:ascii="Times" w:eastAsia="Batang" w:hAnsi="Times"/>
                <w:b/>
                <w:szCs w:val="24"/>
                <w:highlight w:val="green"/>
              </w:rPr>
            </w:pPr>
          </w:p>
          <w:p w14:paraId="66065065" w14:textId="77777777" w:rsidR="00711A65" w:rsidRDefault="00711A65" w:rsidP="00711A65">
            <w:pPr>
              <w:rPr>
                <w:rFonts w:ascii="Times" w:eastAsia="Batang" w:hAnsi="Times"/>
                <w:b/>
                <w:szCs w:val="24"/>
              </w:rPr>
            </w:pPr>
            <w:r>
              <w:rPr>
                <w:rFonts w:ascii="Times" w:eastAsia="Batang" w:hAnsi="Times"/>
                <w:b/>
                <w:szCs w:val="24"/>
                <w:highlight w:val="green"/>
              </w:rPr>
              <w:t>A</w:t>
            </w:r>
            <w:r>
              <w:rPr>
                <w:rFonts w:ascii="Times" w:eastAsia="Batang" w:hAnsi="Times" w:hint="eastAsia"/>
                <w:b/>
                <w:szCs w:val="24"/>
                <w:highlight w:val="green"/>
              </w:rPr>
              <w:t>greement@</w:t>
            </w:r>
            <w:r>
              <w:rPr>
                <w:rFonts w:ascii="Times" w:eastAsia="Batang" w:hAnsi="Times"/>
                <w:b/>
                <w:szCs w:val="24"/>
                <w:highlight w:val="green"/>
              </w:rPr>
              <w:t>RAN1#110:</w:t>
            </w:r>
            <w:r>
              <w:rPr>
                <w:rFonts w:ascii="Times" w:eastAsia="Batang" w:hAnsi="Times"/>
                <w:b/>
                <w:szCs w:val="24"/>
              </w:rPr>
              <w:t xml:space="preserve"> </w:t>
            </w:r>
          </w:p>
          <w:p w14:paraId="1B471034" w14:textId="77777777" w:rsidR="00711A65" w:rsidRDefault="00711A65">
            <w:pPr>
              <w:pStyle w:val="af0"/>
              <w:widowControl/>
              <w:numPr>
                <w:ilvl w:val="0"/>
                <w:numId w:val="23"/>
              </w:numPr>
              <w:ind w:firstLineChars="0"/>
              <w:jc w:val="left"/>
              <w:rPr>
                <w:rFonts w:ascii="Times" w:eastAsia="Batang" w:hAnsi="Times"/>
                <w:bCs/>
                <w:kern w:val="0"/>
                <w:sz w:val="20"/>
                <w:szCs w:val="24"/>
                <w:lang w:val="en-GB" w:eastAsia="en-US"/>
              </w:rPr>
            </w:pPr>
            <w:r>
              <w:rPr>
                <w:rFonts w:ascii="Times" w:eastAsia="Batang" w:hAnsi="Times"/>
                <w:bCs/>
                <w:kern w:val="0"/>
                <w:sz w:val="20"/>
                <w:szCs w:val="24"/>
                <w:lang w:val="en-GB" w:eastAsia="en-US"/>
              </w:rPr>
              <w:t>The total transition time for set 2 and set 3 is the same as that for set 1.</w:t>
            </w:r>
          </w:p>
          <w:p w14:paraId="104568BF" w14:textId="77777777" w:rsidR="00711A65" w:rsidRDefault="00711A65">
            <w:pPr>
              <w:pStyle w:val="af0"/>
              <w:widowControl/>
              <w:numPr>
                <w:ilvl w:val="0"/>
                <w:numId w:val="23"/>
              </w:numPr>
              <w:ind w:firstLineChars="0"/>
              <w:jc w:val="left"/>
              <w:rPr>
                <w:rFonts w:ascii="Times" w:eastAsia="Batang" w:hAnsi="Times"/>
                <w:bCs/>
                <w:kern w:val="0"/>
                <w:sz w:val="20"/>
                <w:szCs w:val="24"/>
                <w:lang w:val="en-GB" w:eastAsia="en-US"/>
              </w:rPr>
            </w:pPr>
            <w:r>
              <w:rPr>
                <w:rFonts w:ascii="Times" w:eastAsia="Batang" w:hAnsi="Times"/>
                <w:bCs/>
                <w:kern w:val="0"/>
                <w:sz w:val="20"/>
                <w:szCs w:val="24"/>
                <w:lang w:val="en-GB" w:eastAsia="en-US"/>
              </w:rPr>
              <w:t>Companies are encouraged to check the input and values provided in section 2.1.4.2 of R1-2208312 for further determination.</w:t>
            </w:r>
          </w:p>
          <w:p w14:paraId="51D0104C" w14:textId="77777777" w:rsidR="00711A65" w:rsidRDefault="00711A65">
            <w:pPr>
              <w:adjustRightInd w:val="0"/>
              <w:snapToGrid w:val="0"/>
              <w:rPr>
                <w:b/>
                <w:bCs/>
                <w:highlight w:val="green"/>
              </w:rPr>
            </w:pPr>
          </w:p>
          <w:p w14:paraId="360E1431" w14:textId="77777777" w:rsidR="00711A65" w:rsidRDefault="00711A65">
            <w:pPr>
              <w:adjustRightInd w:val="0"/>
              <w:snapToGrid w:val="0"/>
              <w:rPr>
                <w:rFonts w:eastAsia="Malgun Gothic"/>
                <w:b/>
                <w:bCs/>
              </w:rPr>
            </w:pPr>
            <w:r>
              <w:rPr>
                <w:b/>
                <w:bCs/>
                <w:highlight w:val="green"/>
              </w:rPr>
              <w:t>A</w:t>
            </w:r>
            <w:r>
              <w:rPr>
                <w:rFonts w:hint="eastAsia"/>
                <w:b/>
                <w:bCs/>
                <w:highlight w:val="green"/>
              </w:rPr>
              <w:t>greement@</w:t>
            </w:r>
            <w:r>
              <w:rPr>
                <w:b/>
                <w:bCs/>
                <w:highlight w:val="green"/>
              </w:rPr>
              <w:t>RAN1#110:</w:t>
            </w:r>
            <w:r>
              <w:rPr>
                <w:b/>
                <w:bCs/>
              </w:rPr>
              <w:t xml:space="preserve"> </w:t>
            </w:r>
          </w:p>
          <w:p w14:paraId="55297ACF" w14:textId="4B79AB9D" w:rsidR="004D008D" w:rsidRDefault="00711A65">
            <w:pPr>
              <w:pStyle w:val="af0"/>
              <w:widowControl/>
              <w:overflowPunct w:val="0"/>
              <w:autoSpaceDE w:val="0"/>
              <w:autoSpaceDN w:val="0"/>
              <w:adjustRightInd w:val="0"/>
              <w:snapToGrid w:val="0"/>
              <w:ind w:firstLineChars="0" w:firstLine="0"/>
              <w:jc w:val="left"/>
              <w:rPr>
                <w:rFonts w:ascii="Times New Roman" w:hAnsi="Times New Roman"/>
                <w:sz w:val="20"/>
                <w:szCs w:val="20"/>
              </w:rPr>
            </w:pPr>
            <w:r>
              <w:rPr>
                <w:rFonts w:ascii="Times New Roman" w:hAnsi="Times New Roman"/>
                <w:sz w:val="20"/>
                <w:szCs w:val="20"/>
              </w:rPr>
              <w:t xml:space="preserve">During the transition time period, relative power of sleep mode </w:t>
            </w:r>
            <m:oMath>
              <m:r>
                <w:rPr>
                  <w:rFonts w:ascii="Cambria Math" w:hAnsi="Cambria Math"/>
                </w:rPr>
                <m:t>i</m:t>
              </m:r>
            </m:oMath>
            <w:r>
              <w:rPr>
                <w:rFonts w:ascii="Times New Roman" w:hAnsi="Times New Roman"/>
                <w:sz w:val="20"/>
                <w:szCs w:val="20"/>
              </w:rPr>
              <w:t xml:space="preserve"> is assumed to be consumed. Additional transition energy and total transition time also include energy and time for both ramping down and ramping up.</w:t>
            </w:r>
          </w:p>
        </w:tc>
      </w:tr>
    </w:tbl>
    <w:p w14:paraId="01928919" w14:textId="77777777" w:rsidR="00B00E29" w:rsidRDefault="00B00E29" w:rsidP="00D45200">
      <w:pPr>
        <w:snapToGrid w:val="0"/>
        <w:spacing w:beforeLines="50" w:before="120" w:line="288" w:lineRule="auto"/>
        <w:jc w:val="both"/>
        <w:rPr>
          <w:sz w:val="21"/>
          <w:szCs w:val="21"/>
          <w:lang w:eastAsia="zh-CN"/>
        </w:rPr>
      </w:pPr>
      <w:r>
        <w:rPr>
          <w:rFonts w:hint="eastAsia"/>
          <w:sz w:val="21"/>
          <w:szCs w:val="21"/>
          <w:lang w:eastAsia="zh-CN"/>
        </w:rPr>
        <w:lastRenderedPageBreak/>
        <w:t>F</w:t>
      </w:r>
      <w:r>
        <w:rPr>
          <w:sz w:val="21"/>
          <w:szCs w:val="21"/>
          <w:lang w:eastAsia="zh-CN"/>
        </w:rPr>
        <w:t>irstly, the working assumption of relative power and total transition time for reference configuration set 1 can be confirmed. Secondly, for set 2 and set 3, although the absolute power maybe not same as that for set 1, the relative power can be same as that for set 1.</w:t>
      </w:r>
    </w:p>
    <w:p w14:paraId="6DA245CB" w14:textId="77777777" w:rsidR="001E3099" w:rsidRPr="001E3099" w:rsidRDefault="001E3099" w:rsidP="001E3099">
      <w:pPr>
        <w:snapToGrid w:val="0"/>
        <w:spacing w:beforeLines="50" w:before="120" w:line="288" w:lineRule="auto"/>
        <w:jc w:val="both"/>
        <w:rPr>
          <w:sz w:val="21"/>
          <w:szCs w:val="21"/>
        </w:rPr>
      </w:pPr>
      <w:r w:rsidRPr="001E3099">
        <w:rPr>
          <w:sz w:val="21"/>
          <w:szCs w:val="21"/>
          <w:lang w:eastAsia="zh-CN"/>
        </w:rPr>
        <w:t xml:space="preserve">In RAN1#110 meeting, it has been discussed that the additional transition energy can be </w:t>
      </w:r>
      <w:r w:rsidRPr="001E3099">
        <w:rPr>
          <w:sz w:val="21"/>
          <w:szCs w:val="21"/>
        </w:rPr>
        <w:t>calculated as</w:t>
      </w:r>
    </w:p>
    <w:p w14:paraId="055C620E" w14:textId="06A4A684" w:rsidR="001E3099" w:rsidRPr="001E3099" w:rsidRDefault="00000000" w:rsidP="001E3099">
      <w:pPr>
        <w:pStyle w:val="af0"/>
        <w:numPr>
          <w:ilvl w:val="0"/>
          <w:numId w:val="22"/>
        </w:numPr>
        <w:overflowPunct w:val="0"/>
        <w:snapToGrid w:val="0"/>
        <w:spacing w:line="288" w:lineRule="auto"/>
        <w:ind w:firstLineChars="0"/>
        <w:jc w:val="left"/>
        <w:textAlignment w:val="baseline"/>
        <w:rPr>
          <w:rFonts w:ascii="Times New Roman" w:hAnsi="Times New Roman"/>
          <w:szCs w:val="21"/>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442A61EB" w14:textId="77777777" w:rsidR="001E3099" w:rsidRPr="001E3099" w:rsidRDefault="001E3099" w:rsidP="001E3099">
      <w:pPr>
        <w:widowControl w:val="0"/>
        <w:snapToGrid w:val="0"/>
        <w:spacing w:line="288" w:lineRule="auto"/>
        <w:rPr>
          <w:sz w:val="21"/>
          <w:szCs w:val="21"/>
        </w:rPr>
      </w:pPr>
      <w:r w:rsidRPr="001E3099">
        <w:rPr>
          <w:sz w:val="21"/>
          <w:szCs w:val="21"/>
        </w:rPr>
        <w:t>where</w:t>
      </w:r>
    </w:p>
    <w:p w14:paraId="28FB3C01" w14:textId="2DCBF5CC" w:rsidR="001E3099" w:rsidRPr="001E3099" w:rsidRDefault="0066732D" w:rsidP="001E3099">
      <w:pPr>
        <w:pStyle w:val="af0"/>
        <w:numPr>
          <w:ilvl w:val="0"/>
          <w:numId w:val="22"/>
        </w:numPr>
        <w:overflowPunct w:val="0"/>
        <w:snapToGrid w:val="0"/>
        <w:spacing w:line="288" w:lineRule="auto"/>
        <w:ind w:firstLineChars="0"/>
        <w:jc w:val="left"/>
        <w:textAlignment w:val="baseline"/>
        <w:rPr>
          <w:rFonts w:ascii="Times New Roman" w:hAnsi="Times New Roman"/>
          <w:szCs w:val="21"/>
        </w:rPr>
      </w:pPr>
      <m:oMath>
        <m:r>
          <m:rPr>
            <m:sty m:val="bi"/>
          </m:rPr>
          <w:rPr>
            <w:rFonts w:ascii="Cambria Math" w:hAnsi="Cambria Math"/>
            <w:sz w:val="24"/>
          </w:rPr>
          <m:t>∆</m:t>
        </m:r>
      </m:oMath>
      <w:r w:rsidR="001E3099" w:rsidRPr="001E3099">
        <w:rPr>
          <w:rFonts w:ascii="Times New Roman" w:hAnsi="Times New Roman"/>
          <w:szCs w:val="21"/>
        </w:rPr>
        <w:t xml:space="preserve"> is the difference of the relative power between sleep mode </w:t>
      </w:r>
      <m:oMath>
        <m:r>
          <m:rPr>
            <m:sty m:val="bi"/>
          </m:rPr>
          <w:rPr>
            <w:rFonts w:ascii="Cambria Math" w:hAnsi="Cambria Math"/>
          </w:rPr>
          <m:t>i</m:t>
        </m:r>
      </m:oMath>
      <w:r w:rsidR="001E3099" w:rsidRPr="001E3099">
        <w:rPr>
          <w:rFonts w:ascii="Times New Roman" w:hAnsi="Times New Roman"/>
          <w:szCs w:val="21"/>
        </w:rPr>
        <w:t xml:space="preserve"> and micro sleep</w:t>
      </w:r>
    </w:p>
    <w:p w14:paraId="4939BEB7" w14:textId="73AEFAA5" w:rsidR="001E3099" w:rsidRPr="001E3099" w:rsidRDefault="00000000" w:rsidP="001E3099">
      <w:pPr>
        <w:pStyle w:val="af0"/>
        <w:numPr>
          <w:ilvl w:val="0"/>
          <w:numId w:val="22"/>
        </w:numPr>
        <w:overflowPunct w:val="0"/>
        <w:snapToGrid w:val="0"/>
        <w:spacing w:line="288" w:lineRule="auto"/>
        <w:ind w:left="714" w:firstLineChars="0" w:hanging="357"/>
        <w:jc w:val="left"/>
        <w:textAlignment w:val="baseline"/>
        <w:rPr>
          <w:rFonts w:ascii="Times New Roman" w:hAnsi="Times New Roman"/>
          <w:szCs w:val="21"/>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1E3099" w:rsidRPr="001E3099">
        <w:rPr>
          <w:rFonts w:ascii="Times New Roman" w:hAnsi="Times New Roman"/>
          <w:szCs w:val="21"/>
        </w:rPr>
        <w:t xml:space="preserve"> is the corresponding total transition time of sleep mode </w:t>
      </w:r>
      <m:oMath>
        <m:r>
          <m:rPr>
            <m:sty m:val="bi"/>
          </m:rPr>
          <w:rPr>
            <w:rFonts w:ascii="Cambria Math" w:hAnsi="Cambria Math"/>
          </w:rPr>
          <m:t>i</m:t>
        </m:r>
      </m:oMath>
      <w:r w:rsidR="001E3099" w:rsidRPr="001E3099">
        <w:rPr>
          <w:rFonts w:ascii="Times New Roman" w:hAnsi="Times New Roman"/>
          <w:szCs w:val="21"/>
        </w:rPr>
        <w:t>, which is a two-way time, assuming no inter-sleep state transition.</w:t>
      </w:r>
    </w:p>
    <w:p w14:paraId="47564FD7" w14:textId="0FF6C191" w:rsidR="00A42107" w:rsidRPr="00A42107" w:rsidRDefault="00A42107" w:rsidP="00A42107">
      <w:pPr>
        <w:snapToGrid w:val="0"/>
        <w:spacing w:beforeLines="50" w:before="120" w:line="288" w:lineRule="auto"/>
        <w:jc w:val="both"/>
        <w:rPr>
          <w:sz w:val="21"/>
          <w:szCs w:val="21"/>
          <w:lang w:val="en-US" w:eastAsia="zh-CN"/>
        </w:rPr>
      </w:pPr>
      <w:r>
        <w:rPr>
          <w:rFonts w:hint="eastAsia"/>
          <w:sz w:val="21"/>
          <w:szCs w:val="21"/>
          <w:lang w:val="en-US" w:eastAsia="zh-CN"/>
        </w:rPr>
        <w:t>B</w:t>
      </w:r>
      <w:r>
        <w:rPr>
          <w:sz w:val="21"/>
          <w:szCs w:val="21"/>
          <w:lang w:val="en-US" w:eastAsia="zh-CN"/>
        </w:rPr>
        <w:t xml:space="preserve">ased on the above formula, the following value is assumed as </w:t>
      </w:r>
      <w:r w:rsidRPr="001E3099">
        <w:rPr>
          <w:sz w:val="21"/>
          <w:szCs w:val="21"/>
          <w:lang w:eastAsia="zh-CN"/>
        </w:rPr>
        <w:t>the additional transition energy</w:t>
      </w:r>
      <w:r>
        <w:rPr>
          <w:sz w:val="21"/>
          <w:szCs w:val="21"/>
          <w:lang w:eastAsia="zh-CN"/>
        </w:rPr>
        <w:t xml:space="preserve"> for set 1.</w:t>
      </w:r>
      <w:r w:rsidR="00AB21B4">
        <w:rPr>
          <w:sz w:val="21"/>
          <w:szCs w:val="21"/>
          <w:lang w:eastAsia="zh-CN"/>
        </w:rPr>
        <w:t xml:space="preserve"> </w:t>
      </w:r>
      <w:r w:rsidR="00427121">
        <w:rPr>
          <w:sz w:val="21"/>
          <w:szCs w:val="21"/>
          <w:lang w:eastAsia="zh-CN"/>
        </w:rPr>
        <w:t xml:space="preserve">If transition time and transition energy is same as that for set 1, the </w:t>
      </w:r>
      <w:r w:rsidR="00427121" w:rsidRPr="001E3099">
        <w:rPr>
          <w:sz w:val="21"/>
          <w:szCs w:val="21"/>
          <w:lang w:eastAsia="zh-CN"/>
        </w:rPr>
        <w:t>additional transition energy</w:t>
      </w:r>
      <w:r w:rsidR="00427121">
        <w:rPr>
          <w:sz w:val="21"/>
          <w:szCs w:val="21"/>
          <w:lang w:eastAsia="zh-CN"/>
        </w:rPr>
        <w:t xml:space="preserve"> will be same.</w:t>
      </w:r>
    </w:p>
    <w:tbl>
      <w:tblPr>
        <w:tblW w:w="4521" w:type="dxa"/>
        <w:jc w:val="center"/>
        <w:tblCellMar>
          <w:left w:w="0" w:type="dxa"/>
          <w:right w:w="0" w:type="dxa"/>
        </w:tblCellMar>
        <w:tblLook w:val="04A0" w:firstRow="1" w:lastRow="0" w:firstColumn="1" w:lastColumn="0" w:noHBand="0" w:noVBand="1"/>
      </w:tblPr>
      <w:tblGrid>
        <w:gridCol w:w="1382"/>
        <w:gridCol w:w="1438"/>
        <w:gridCol w:w="1701"/>
      </w:tblGrid>
      <w:tr w:rsidR="00A42107" w:rsidRPr="00A42107" w14:paraId="011582BC" w14:textId="77777777">
        <w:trPr>
          <w:jc w:val="center"/>
        </w:trPr>
        <w:tc>
          <w:tcPr>
            <w:tcW w:w="1382" w:type="dxa"/>
            <w:vMerge w:val="restart"/>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5541D162" w14:textId="77777777" w:rsidR="00A42107" w:rsidRPr="00A42107" w:rsidRDefault="00A42107">
            <w:pPr>
              <w:snapToGrid w:val="0"/>
              <w:jc w:val="center"/>
            </w:pPr>
            <w:r w:rsidRPr="00A42107">
              <w:t>Power state</w:t>
            </w:r>
          </w:p>
        </w:tc>
        <w:tc>
          <w:tcPr>
            <w:tcW w:w="3139" w:type="dxa"/>
            <w:gridSpan w:val="2"/>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hideMark/>
          </w:tcPr>
          <w:p w14:paraId="590A741E" w14:textId="77777777" w:rsidR="00A42107" w:rsidRPr="00A42107" w:rsidRDefault="00A42107">
            <w:pPr>
              <w:pStyle w:val="TAH"/>
              <w:snapToGrid w:val="0"/>
              <w:rPr>
                <w:rFonts w:ascii="Times New Roman" w:hAnsi="Times New Roman"/>
                <w:b w:val="0"/>
                <w:sz w:val="20"/>
              </w:rPr>
            </w:pPr>
            <w:r w:rsidRPr="00A42107">
              <w:rPr>
                <w:rFonts w:ascii="Times New Roman" w:hAnsi="Times New Roman"/>
                <w:b w:val="0"/>
                <w:bCs/>
                <w:sz w:val="20"/>
              </w:rPr>
              <w:t>Additional transition energy</w:t>
            </w:r>
          </w:p>
        </w:tc>
      </w:tr>
      <w:tr w:rsidR="00A42107" w:rsidRPr="00A42107" w14:paraId="6A2BB9A1" w14:textId="77777777">
        <w:trPr>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314525FD" w14:textId="77777777" w:rsidR="00A42107" w:rsidRPr="00A42107" w:rsidRDefault="00A42107">
            <w:pPr>
              <w:snapToGrid w:val="0"/>
              <w:rPr>
                <w:rFonts w:eastAsia="Malgun Gothic"/>
              </w:rPr>
            </w:pP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44CF1D86" w14:textId="77777777" w:rsidR="00A42107" w:rsidRPr="00A42107" w:rsidRDefault="00A42107">
            <w:pPr>
              <w:snapToGrid w:val="0"/>
              <w:jc w:val="center"/>
            </w:pPr>
            <w:r w:rsidRPr="00A42107">
              <w:t>Category 1</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58AC6F03" w14:textId="77777777" w:rsidR="00A42107" w:rsidRPr="00A42107" w:rsidRDefault="00A42107">
            <w:pPr>
              <w:snapToGrid w:val="0"/>
              <w:jc w:val="center"/>
            </w:pPr>
            <w:r w:rsidRPr="00A42107">
              <w:t>Category 2</w:t>
            </w:r>
          </w:p>
        </w:tc>
      </w:tr>
      <w:tr w:rsidR="00A42107" w:rsidRPr="00A42107" w14:paraId="018B3192" w14:textId="77777777">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2A7D32C7" w14:textId="77777777" w:rsidR="00A42107" w:rsidRPr="00A42107" w:rsidRDefault="00A42107">
            <w:pPr>
              <w:snapToGrid w:val="0"/>
              <w:jc w:val="center"/>
            </w:pPr>
            <w:r w:rsidRPr="00A42107">
              <w:t>Deep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2011B53E" w14:textId="77777777" w:rsidR="00A42107" w:rsidRPr="00A42107" w:rsidRDefault="00A42107">
            <w:pPr>
              <w:snapToGrid w:val="0"/>
              <w:jc w:val="center"/>
            </w:pPr>
            <w:r w:rsidRPr="00A42107">
              <w:t>1350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6262C0CC" w14:textId="77777777" w:rsidR="00A42107" w:rsidRPr="00A42107" w:rsidRDefault="00A42107">
            <w:pPr>
              <w:snapToGrid w:val="0"/>
              <w:jc w:val="center"/>
            </w:pPr>
            <w:r w:rsidRPr="00A42107">
              <w:t>22500</w:t>
            </w:r>
          </w:p>
        </w:tc>
      </w:tr>
      <w:tr w:rsidR="00A42107" w:rsidRPr="00A42107" w14:paraId="1458D9FA" w14:textId="77777777">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53F97140" w14:textId="77777777" w:rsidR="00A42107" w:rsidRPr="00A42107" w:rsidRDefault="00A42107">
            <w:pPr>
              <w:snapToGrid w:val="0"/>
              <w:jc w:val="center"/>
            </w:pPr>
            <w:r w:rsidRPr="00A42107">
              <w:t>Light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237A7B78" w14:textId="77777777" w:rsidR="00A42107" w:rsidRPr="00A42107" w:rsidRDefault="00A42107">
            <w:pPr>
              <w:snapToGrid w:val="0"/>
              <w:jc w:val="center"/>
            </w:pPr>
            <w:r w:rsidRPr="00A42107">
              <w:t>90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2CDF7A05" w14:textId="77777777" w:rsidR="00A42107" w:rsidRPr="00A42107" w:rsidRDefault="00A42107">
            <w:pPr>
              <w:snapToGrid w:val="0"/>
              <w:jc w:val="center"/>
            </w:pPr>
            <w:r w:rsidRPr="00A42107">
              <w:t>1088</w:t>
            </w:r>
          </w:p>
        </w:tc>
      </w:tr>
    </w:tbl>
    <w:p w14:paraId="2FAEFC3A" w14:textId="77777777" w:rsidR="00B00E29" w:rsidRPr="00B00E29" w:rsidRDefault="00B00E29" w:rsidP="00D45200">
      <w:pPr>
        <w:snapToGrid w:val="0"/>
        <w:spacing w:beforeLines="50" w:before="120" w:line="288" w:lineRule="auto"/>
        <w:jc w:val="both"/>
        <w:rPr>
          <w:b/>
          <w:bCs/>
          <w:i/>
          <w:iCs/>
          <w:sz w:val="21"/>
          <w:szCs w:val="21"/>
          <w:lang w:val="en-US"/>
        </w:rPr>
      </w:pPr>
      <w:r w:rsidRPr="00B00E29">
        <w:rPr>
          <w:rFonts w:hint="eastAsia"/>
          <w:b/>
          <w:bCs/>
          <w:i/>
          <w:iCs/>
          <w:sz w:val="21"/>
          <w:szCs w:val="21"/>
          <w:u w:val="single"/>
          <w:lang w:val="en-US"/>
        </w:rPr>
        <w:t>P</w:t>
      </w:r>
      <w:r w:rsidRPr="00B00E29">
        <w:rPr>
          <w:b/>
          <w:bCs/>
          <w:i/>
          <w:iCs/>
          <w:sz w:val="21"/>
          <w:szCs w:val="21"/>
          <w:u w:val="single"/>
          <w:lang w:val="en-US"/>
        </w:rPr>
        <w:t>roposal 1</w:t>
      </w:r>
      <w:r w:rsidRPr="00B00E29">
        <w:rPr>
          <w:b/>
          <w:bCs/>
          <w:i/>
          <w:iCs/>
          <w:sz w:val="21"/>
          <w:szCs w:val="21"/>
          <w:lang w:val="en-US"/>
        </w:rPr>
        <w:t>: Confirm the working assumption of relative power and total transition time for reference configuration set 1.</w:t>
      </w:r>
    </w:p>
    <w:p w14:paraId="670EFD95" w14:textId="77777777" w:rsidR="00B00E29" w:rsidRPr="00B00E29" w:rsidRDefault="00B00E29" w:rsidP="00D45200">
      <w:pPr>
        <w:snapToGrid w:val="0"/>
        <w:spacing w:beforeLines="50" w:before="120" w:line="288" w:lineRule="auto"/>
        <w:jc w:val="both"/>
        <w:rPr>
          <w:b/>
          <w:bCs/>
          <w:i/>
          <w:iCs/>
          <w:sz w:val="21"/>
          <w:szCs w:val="21"/>
          <w:lang w:val="en-US"/>
        </w:rPr>
      </w:pPr>
      <w:r w:rsidRPr="00B00E29">
        <w:rPr>
          <w:rFonts w:hint="eastAsia"/>
          <w:b/>
          <w:bCs/>
          <w:i/>
          <w:iCs/>
          <w:sz w:val="21"/>
          <w:szCs w:val="21"/>
          <w:u w:val="single"/>
          <w:lang w:val="en-US"/>
        </w:rPr>
        <w:t>P</w:t>
      </w:r>
      <w:r w:rsidRPr="00B00E29">
        <w:rPr>
          <w:b/>
          <w:bCs/>
          <w:i/>
          <w:iCs/>
          <w:sz w:val="21"/>
          <w:szCs w:val="21"/>
          <w:u w:val="single"/>
          <w:lang w:val="en-US"/>
        </w:rPr>
        <w:t>roposal 2</w:t>
      </w:r>
      <w:r w:rsidRPr="00B00E29">
        <w:rPr>
          <w:b/>
          <w:bCs/>
          <w:i/>
          <w:iCs/>
          <w:sz w:val="21"/>
          <w:szCs w:val="21"/>
          <w:lang w:val="en-US"/>
        </w:rPr>
        <w:t>: The relative power for set 2 and set 3 is the same as that for set 1.</w:t>
      </w:r>
    </w:p>
    <w:p w14:paraId="45232607" w14:textId="6D436D4E" w:rsidR="00354860" w:rsidRDefault="00354860" w:rsidP="00354860">
      <w:pPr>
        <w:snapToGrid w:val="0"/>
        <w:spacing w:beforeLines="50" w:before="120" w:line="288" w:lineRule="auto"/>
        <w:jc w:val="both"/>
        <w:rPr>
          <w:b/>
          <w:bCs/>
          <w:i/>
          <w:iCs/>
          <w:sz w:val="21"/>
          <w:szCs w:val="21"/>
          <w:lang w:val="en-US"/>
        </w:rPr>
      </w:pPr>
      <w:r w:rsidRPr="00B00E29">
        <w:rPr>
          <w:rFonts w:hint="eastAsia"/>
          <w:b/>
          <w:bCs/>
          <w:i/>
          <w:iCs/>
          <w:sz w:val="21"/>
          <w:szCs w:val="21"/>
          <w:u w:val="single"/>
          <w:lang w:val="en-US"/>
        </w:rPr>
        <w:t>P</w:t>
      </w:r>
      <w:r w:rsidRPr="00B00E29">
        <w:rPr>
          <w:b/>
          <w:bCs/>
          <w:i/>
          <w:iCs/>
          <w:sz w:val="21"/>
          <w:szCs w:val="21"/>
          <w:u w:val="single"/>
          <w:lang w:val="en-US"/>
        </w:rPr>
        <w:t xml:space="preserve">roposal </w:t>
      </w:r>
      <w:r w:rsidR="005215F6">
        <w:rPr>
          <w:b/>
          <w:bCs/>
          <w:i/>
          <w:iCs/>
          <w:sz w:val="21"/>
          <w:szCs w:val="21"/>
          <w:u w:val="single"/>
          <w:lang w:val="en-US"/>
        </w:rPr>
        <w:t>3</w:t>
      </w:r>
      <w:r w:rsidRPr="00B00E29">
        <w:rPr>
          <w:b/>
          <w:bCs/>
          <w:i/>
          <w:iCs/>
          <w:sz w:val="21"/>
          <w:szCs w:val="21"/>
          <w:lang w:val="en-US"/>
        </w:rPr>
        <w:t xml:space="preserve">: The </w:t>
      </w:r>
      <w:r>
        <w:rPr>
          <w:b/>
          <w:bCs/>
          <w:i/>
          <w:iCs/>
          <w:sz w:val="21"/>
          <w:szCs w:val="21"/>
          <w:lang w:val="en-US"/>
        </w:rPr>
        <w:t>a</w:t>
      </w:r>
      <w:r w:rsidRPr="00354860">
        <w:rPr>
          <w:b/>
          <w:bCs/>
          <w:i/>
          <w:iCs/>
          <w:sz w:val="21"/>
          <w:szCs w:val="21"/>
          <w:lang w:val="en-US"/>
        </w:rPr>
        <w:t>dditional transition energy</w:t>
      </w:r>
      <w:r w:rsidRPr="00B00E29">
        <w:rPr>
          <w:b/>
          <w:bCs/>
          <w:i/>
          <w:iCs/>
          <w:sz w:val="21"/>
          <w:szCs w:val="21"/>
          <w:lang w:val="en-US"/>
        </w:rPr>
        <w:t xml:space="preserve"> </w:t>
      </w:r>
      <w:r w:rsidR="00427121">
        <w:rPr>
          <w:b/>
          <w:bCs/>
          <w:i/>
          <w:iCs/>
          <w:sz w:val="21"/>
          <w:szCs w:val="21"/>
          <w:lang w:val="en-US"/>
        </w:rPr>
        <w:t>for set 1</w:t>
      </w:r>
      <w:r w:rsidR="00427121">
        <w:rPr>
          <w:rFonts w:hint="eastAsia"/>
          <w:b/>
          <w:bCs/>
          <w:i/>
          <w:iCs/>
          <w:sz w:val="21"/>
          <w:szCs w:val="21"/>
          <w:lang w:val="en-US" w:eastAsia="zh-CN"/>
        </w:rPr>
        <w:t>,</w:t>
      </w:r>
      <w:r w:rsidR="00427121">
        <w:rPr>
          <w:b/>
          <w:bCs/>
          <w:i/>
          <w:iCs/>
          <w:sz w:val="21"/>
          <w:szCs w:val="21"/>
          <w:lang w:val="en-US" w:eastAsia="zh-CN"/>
        </w:rPr>
        <w:t xml:space="preserve"> 2 and 3 is</w:t>
      </w:r>
    </w:p>
    <w:tbl>
      <w:tblPr>
        <w:tblW w:w="4521" w:type="dxa"/>
        <w:jc w:val="center"/>
        <w:tblCellMar>
          <w:left w:w="0" w:type="dxa"/>
          <w:right w:w="0" w:type="dxa"/>
        </w:tblCellMar>
        <w:tblLook w:val="04A0" w:firstRow="1" w:lastRow="0" w:firstColumn="1" w:lastColumn="0" w:noHBand="0" w:noVBand="1"/>
      </w:tblPr>
      <w:tblGrid>
        <w:gridCol w:w="1382"/>
        <w:gridCol w:w="1438"/>
        <w:gridCol w:w="1701"/>
      </w:tblGrid>
      <w:tr w:rsidR="00354860" w:rsidRPr="00354860" w14:paraId="3F21675A" w14:textId="77777777">
        <w:trPr>
          <w:jc w:val="center"/>
        </w:trPr>
        <w:tc>
          <w:tcPr>
            <w:tcW w:w="1382" w:type="dxa"/>
            <w:vMerge w:val="restart"/>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7076BFC5" w14:textId="77777777" w:rsidR="00354860" w:rsidRPr="00354860" w:rsidRDefault="00354860">
            <w:pPr>
              <w:snapToGrid w:val="0"/>
              <w:jc w:val="center"/>
              <w:rPr>
                <w:b/>
                <w:bCs/>
              </w:rPr>
            </w:pPr>
            <w:r w:rsidRPr="00354860">
              <w:rPr>
                <w:b/>
                <w:bCs/>
              </w:rPr>
              <w:t>Power state</w:t>
            </w:r>
          </w:p>
        </w:tc>
        <w:tc>
          <w:tcPr>
            <w:tcW w:w="3139" w:type="dxa"/>
            <w:gridSpan w:val="2"/>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hideMark/>
          </w:tcPr>
          <w:p w14:paraId="16A7D19E" w14:textId="77777777" w:rsidR="00354860" w:rsidRPr="00354860" w:rsidRDefault="00354860">
            <w:pPr>
              <w:pStyle w:val="TAH"/>
              <w:snapToGrid w:val="0"/>
              <w:rPr>
                <w:rFonts w:ascii="Times New Roman" w:hAnsi="Times New Roman"/>
                <w:bCs/>
                <w:sz w:val="20"/>
              </w:rPr>
            </w:pPr>
            <w:r w:rsidRPr="00354860">
              <w:rPr>
                <w:rFonts w:ascii="Times New Roman" w:hAnsi="Times New Roman"/>
                <w:bCs/>
                <w:sz w:val="20"/>
              </w:rPr>
              <w:t>Additional transition energy</w:t>
            </w:r>
          </w:p>
        </w:tc>
      </w:tr>
      <w:tr w:rsidR="00354860" w:rsidRPr="00354860" w14:paraId="0A7AEBFB" w14:textId="77777777">
        <w:trPr>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7F86B013" w14:textId="77777777" w:rsidR="00354860" w:rsidRPr="00354860" w:rsidRDefault="00354860">
            <w:pPr>
              <w:snapToGrid w:val="0"/>
              <w:rPr>
                <w:rFonts w:eastAsia="Malgun Gothic"/>
                <w:b/>
                <w:bCs/>
              </w:rPr>
            </w:pP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6D1DB492" w14:textId="77777777" w:rsidR="00354860" w:rsidRPr="00354860" w:rsidRDefault="00354860">
            <w:pPr>
              <w:snapToGrid w:val="0"/>
              <w:jc w:val="center"/>
              <w:rPr>
                <w:b/>
                <w:bCs/>
              </w:rPr>
            </w:pPr>
            <w:r w:rsidRPr="00354860">
              <w:rPr>
                <w:b/>
                <w:bCs/>
              </w:rPr>
              <w:t>Category 1</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27A545FE" w14:textId="77777777" w:rsidR="00354860" w:rsidRPr="00354860" w:rsidRDefault="00354860">
            <w:pPr>
              <w:snapToGrid w:val="0"/>
              <w:jc w:val="center"/>
              <w:rPr>
                <w:b/>
                <w:bCs/>
              </w:rPr>
            </w:pPr>
            <w:r w:rsidRPr="00354860">
              <w:rPr>
                <w:b/>
                <w:bCs/>
              </w:rPr>
              <w:t>Category 2</w:t>
            </w:r>
          </w:p>
        </w:tc>
      </w:tr>
      <w:tr w:rsidR="00354860" w:rsidRPr="00354860" w14:paraId="18FA0BD7" w14:textId="77777777">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28BBB355" w14:textId="77777777" w:rsidR="00354860" w:rsidRPr="00354860" w:rsidRDefault="00354860">
            <w:pPr>
              <w:snapToGrid w:val="0"/>
              <w:jc w:val="center"/>
              <w:rPr>
                <w:b/>
                <w:bCs/>
              </w:rPr>
            </w:pPr>
            <w:r w:rsidRPr="00354860">
              <w:rPr>
                <w:b/>
                <w:bCs/>
              </w:rPr>
              <w:t>Deep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43DB91BB" w14:textId="77777777" w:rsidR="00354860" w:rsidRPr="00354860" w:rsidRDefault="00354860">
            <w:pPr>
              <w:snapToGrid w:val="0"/>
              <w:jc w:val="center"/>
              <w:rPr>
                <w:b/>
                <w:bCs/>
              </w:rPr>
            </w:pPr>
            <w:r w:rsidRPr="00354860">
              <w:rPr>
                <w:b/>
                <w:bCs/>
              </w:rPr>
              <w:t>1350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59728235" w14:textId="77777777" w:rsidR="00354860" w:rsidRPr="00354860" w:rsidRDefault="00354860">
            <w:pPr>
              <w:snapToGrid w:val="0"/>
              <w:jc w:val="center"/>
              <w:rPr>
                <w:b/>
                <w:bCs/>
              </w:rPr>
            </w:pPr>
            <w:r w:rsidRPr="00354860">
              <w:rPr>
                <w:b/>
                <w:bCs/>
              </w:rPr>
              <w:t>22500</w:t>
            </w:r>
          </w:p>
        </w:tc>
      </w:tr>
      <w:tr w:rsidR="00354860" w:rsidRPr="00354860" w14:paraId="600AD680" w14:textId="77777777">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4BA4EFC0" w14:textId="77777777" w:rsidR="00354860" w:rsidRPr="00354860" w:rsidRDefault="00354860">
            <w:pPr>
              <w:snapToGrid w:val="0"/>
              <w:jc w:val="center"/>
              <w:rPr>
                <w:b/>
                <w:bCs/>
              </w:rPr>
            </w:pPr>
            <w:r w:rsidRPr="00354860">
              <w:rPr>
                <w:b/>
                <w:bCs/>
              </w:rPr>
              <w:t>Light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118E7EE1" w14:textId="77777777" w:rsidR="00354860" w:rsidRPr="00354860" w:rsidRDefault="00354860">
            <w:pPr>
              <w:snapToGrid w:val="0"/>
              <w:jc w:val="center"/>
              <w:rPr>
                <w:b/>
                <w:bCs/>
              </w:rPr>
            </w:pPr>
            <w:r w:rsidRPr="00354860">
              <w:rPr>
                <w:b/>
                <w:bCs/>
              </w:rPr>
              <w:t>90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22A64752" w14:textId="77777777" w:rsidR="00354860" w:rsidRPr="00354860" w:rsidRDefault="00354860">
            <w:pPr>
              <w:snapToGrid w:val="0"/>
              <w:jc w:val="center"/>
              <w:rPr>
                <w:b/>
                <w:bCs/>
              </w:rPr>
            </w:pPr>
            <w:r w:rsidRPr="00354860">
              <w:rPr>
                <w:b/>
                <w:bCs/>
              </w:rPr>
              <w:t>1088</w:t>
            </w:r>
          </w:p>
        </w:tc>
      </w:tr>
    </w:tbl>
    <w:p w14:paraId="1AD3D1CE" w14:textId="77777777" w:rsidR="00B16BA3" w:rsidRDefault="00B16BA3" w:rsidP="00B16BA3">
      <w:pPr>
        <w:snapToGrid w:val="0"/>
        <w:spacing w:line="288" w:lineRule="auto"/>
        <w:rPr>
          <w:b/>
          <w:bCs/>
          <w:sz w:val="21"/>
          <w:szCs w:val="21"/>
        </w:rPr>
      </w:pPr>
    </w:p>
    <w:p w14:paraId="4B24957D" w14:textId="23D8494F" w:rsidR="009712CB" w:rsidRPr="00CA0AEE" w:rsidRDefault="00CA0AEE" w:rsidP="00CA0AEE">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009712CB" w:rsidRPr="00CA0AEE">
        <w:rPr>
          <w:rFonts w:ascii="Arial" w:hAnsi="Arial" w:cs="Arial"/>
          <w:b/>
          <w:sz w:val="24"/>
          <w:szCs w:val="24"/>
        </w:rPr>
        <w:t xml:space="preserve"> </w:t>
      </w:r>
      <w:r w:rsidR="00A82EE3" w:rsidRPr="00CA0AEE">
        <w:rPr>
          <w:rFonts w:ascii="Arial" w:hAnsi="Arial" w:cs="Arial"/>
          <w:b/>
          <w:sz w:val="24"/>
          <w:szCs w:val="24"/>
        </w:rPr>
        <w:t>Energy</w:t>
      </w:r>
      <w:r w:rsidR="009712CB" w:rsidRPr="00CA0AEE">
        <w:rPr>
          <w:rFonts w:ascii="Arial" w:hAnsi="Arial" w:cs="Arial"/>
          <w:b/>
          <w:sz w:val="24"/>
          <w:szCs w:val="24"/>
        </w:rPr>
        <w:t xml:space="preserve"> consumption scaling for adaptation</w:t>
      </w:r>
    </w:p>
    <w:p w14:paraId="5587CB74" w14:textId="77777777" w:rsidR="00356FC7" w:rsidRDefault="00356FC7" w:rsidP="00356FC7">
      <w:pPr>
        <w:snapToGrid w:val="0"/>
        <w:spacing w:beforeLines="50" w:before="120" w:line="288" w:lineRule="auto"/>
        <w:jc w:val="both"/>
        <w:rPr>
          <w:sz w:val="21"/>
          <w:szCs w:val="21"/>
          <w:lang w:eastAsia="zh-CN"/>
        </w:rPr>
      </w:pPr>
      <w:r>
        <w:rPr>
          <w:rFonts w:hint="eastAsia"/>
          <w:sz w:val="21"/>
          <w:szCs w:val="21"/>
          <w:lang w:eastAsia="zh-CN"/>
        </w:rPr>
        <w:t>I</w:t>
      </w:r>
      <w:r>
        <w:rPr>
          <w:sz w:val="21"/>
          <w:szCs w:val="21"/>
          <w:lang w:eastAsia="zh-CN"/>
        </w:rPr>
        <w:t>n RAN1#1</w:t>
      </w:r>
      <w:r w:rsidR="007227F1">
        <w:rPr>
          <w:sz w:val="21"/>
          <w:szCs w:val="21"/>
          <w:lang w:eastAsia="zh-CN"/>
        </w:rPr>
        <w:t>10</w:t>
      </w:r>
      <w:r>
        <w:rPr>
          <w:sz w:val="21"/>
          <w:szCs w:val="21"/>
          <w:lang w:eastAsia="zh-CN"/>
        </w:rPr>
        <w:t xml:space="preserve"> meetin</w:t>
      </w:r>
      <w:r w:rsidR="007227F1">
        <w:rPr>
          <w:sz w:val="21"/>
          <w:szCs w:val="21"/>
          <w:lang w:eastAsia="zh-CN"/>
        </w:rPr>
        <w:t>g</w:t>
      </w:r>
      <w:r>
        <w:rPr>
          <w:sz w:val="21"/>
          <w:szCs w:val="21"/>
          <w:lang w:eastAsia="zh-CN"/>
        </w:rPr>
        <w:t xml:space="preserve">, </w:t>
      </w:r>
      <w:r w:rsidR="00076AB9">
        <w:rPr>
          <w:sz w:val="21"/>
          <w:szCs w:val="21"/>
          <w:lang w:eastAsia="zh-CN"/>
        </w:rPr>
        <w:t>t</w:t>
      </w:r>
      <w:r w:rsidR="00076AB9" w:rsidRPr="00076AB9">
        <w:rPr>
          <w:sz w:val="21"/>
          <w:szCs w:val="21"/>
          <w:lang w:eastAsia="zh-CN"/>
        </w:rPr>
        <w:t>he scaling based on a single formula</w:t>
      </w:r>
      <w:r w:rsidR="00076AB9">
        <w:rPr>
          <w:sz w:val="21"/>
          <w:szCs w:val="21"/>
          <w:lang w:eastAsia="zh-CN"/>
        </w:rPr>
        <w:t xml:space="preserve"> has been discussed during post email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6FC7" w14:paraId="3034C84E" w14:textId="77777777">
        <w:tc>
          <w:tcPr>
            <w:tcW w:w="10081" w:type="dxa"/>
            <w:shd w:val="clear" w:color="auto" w:fill="auto"/>
          </w:tcPr>
          <w:p w14:paraId="55950252" w14:textId="77777777" w:rsidR="00AB21B4" w:rsidRPr="00AB21B4" w:rsidRDefault="00AB21B4" w:rsidP="00AB21B4">
            <w:pPr>
              <w:autoSpaceDE w:val="0"/>
              <w:autoSpaceDN w:val="0"/>
              <w:adjustRightInd w:val="0"/>
              <w:snapToGrid w:val="0"/>
              <w:jc w:val="both"/>
              <w:rPr>
                <w:rFonts w:eastAsia="宋体"/>
                <w:b/>
                <w:lang w:val="en-US" w:eastAsia="zh-CN"/>
              </w:rPr>
            </w:pPr>
            <w:r w:rsidRPr="00AB21B4">
              <w:rPr>
                <w:rFonts w:eastAsia="宋体"/>
                <w:b/>
                <w:lang w:val="en-US" w:eastAsia="zh-CN"/>
              </w:rPr>
              <w:t xml:space="preserve">At least for FR1 TDD, </w:t>
            </w:r>
          </w:p>
          <w:p w14:paraId="5086F42E" w14:textId="77777777" w:rsidR="00AB21B4" w:rsidRPr="00AB21B4" w:rsidRDefault="00AB21B4" w:rsidP="00AB21B4">
            <w:pPr>
              <w:numPr>
                <w:ilvl w:val="0"/>
                <w:numId w:val="25"/>
              </w:numPr>
              <w:overflowPunct w:val="0"/>
              <w:autoSpaceDE w:val="0"/>
              <w:autoSpaceDN w:val="0"/>
              <w:adjustRightInd w:val="0"/>
              <w:snapToGrid w:val="0"/>
              <w:textAlignment w:val="baseline"/>
              <w:rPr>
                <w:rFonts w:eastAsia="宋体"/>
                <w:b/>
                <w:lang w:eastAsia="ja-JP"/>
              </w:rPr>
            </w:pPr>
            <w:r w:rsidRPr="00AB21B4">
              <w:rPr>
                <w:rFonts w:eastAsia="宋体"/>
                <w:b/>
                <w:lang w:eastAsia="ja-JP"/>
              </w:rPr>
              <w:t>the BS power consumption for active DL is provided by</w:t>
            </w:r>
          </w:p>
          <w:p w14:paraId="6452743B" w14:textId="5E6E6C7E" w:rsidR="00AB21B4" w:rsidRPr="00AB21B4" w:rsidRDefault="00AB21B4" w:rsidP="00AB21B4">
            <w:pPr>
              <w:numPr>
                <w:ilvl w:val="1"/>
                <w:numId w:val="26"/>
              </w:numPr>
              <w:overflowPunct w:val="0"/>
              <w:autoSpaceDE w:val="0"/>
              <w:autoSpaceDN w:val="0"/>
              <w:adjustRightInd w:val="0"/>
              <w:snapToGrid w:val="0"/>
              <w:textAlignment w:val="baseline"/>
              <w:rPr>
                <w:rFonts w:eastAsia="宋体"/>
                <w:b/>
                <w:lang w:eastAsia="ja-JP"/>
              </w:rPr>
            </w:pPr>
            <w:r w:rsidRPr="00AB21B4">
              <w:rPr>
                <w:rFonts w:eastAsia="宋体"/>
                <w:b/>
                <w:lang w:eastAsia="ja-JP"/>
              </w:rPr>
              <w:t xml:space="preserve"> </w:t>
            </w:r>
            <m:oMath>
              <m:sSub>
                <m:sSubPr>
                  <m:ctrlPr>
                    <w:rPr>
                      <w:rFonts w:ascii="Cambria Math" w:eastAsia="宋体" w:hAnsi="Cambria Math"/>
                      <w:b/>
                      <w:i/>
                      <w:iCs/>
                      <w:sz w:val="21"/>
                      <w:lang w:eastAsia="zh-CN"/>
                    </w:rPr>
                  </m:ctrlPr>
                </m:sSubPr>
                <m:e>
                  <m:r>
                    <m:rPr>
                      <m:sty m:val="bi"/>
                    </m:rPr>
                    <w:rPr>
                      <w:rFonts w:ascii="Cambria Math" w:eastAsia="宋体" w:hAnsi="Cambria Math"/>
                      <w:sz w:val="21"/>
                      <w:lang w:eastAsia="zh-CN"/>
                    </w:rPr>
                    <m:t>P</m:t>
                  </m:r>
                  <m:r>
                    <m:rPr>
                      <m:sty m:val="bi"/>
                    </m:rPr>
                    <w:rPr>
                      <w:rFonts w:ascii="Cambria Math" w:eastAsia="宋体"/>
                      <w:sz w:val="21"/>
                      <w:lang w:eastAsia="zh-CN"/>
                    </w:rPr>
                    <m:t xml:space="preserve">= </m:t>
                  </m:r>
                  <m:r>
                    <m:rPr>
                      <m:sty m:val="bi"/>
                    </m:rPr>
                    <w:rPr>
                      <w:rFonts w:ascii="Cambria Math" w:eastAsia="宋体" w:hAnsi="Cambria Math"/>
                      <w:sz w:val="21"/>
                      <w:lang w:eastAsia="zh-CN"/>
                    </w:rPr>
                    <m:t>P</m:t>
                  </m:r>
                </m:e>
                <m:sub>
                  <m:r>
                    <m:rPr>
                      <m:sty m:val="bi"/>
                    </m:rPr>
                    <w:rPr>
                      <w:rFonts w:ascii="Cambria Math" w:eastAsia="宋体" w:hAnsi="Cambria Math"/>
                      <w:sz w:val="21"/>
                      <w:lang w:eastAsia="zh-CN"/>
                    </w:rPr>
                    <m:t>static</m:t>
                  </m:r>
                </m:sub>
              </m:sSub>
              <m:r>
                <m:rPr>
                  <m:sty m:val="bi"/>
                </m:rPr>
                <w:rPr>
                  <w:rFonts w:ascii="Cambria Math" w:eastAsia="宋体" w:hAnsi="Cambria Math"/>
                  <w:sz w:val="21"/>
                  <w:lang w:eastAsia="zh-CN"/>
                </w:rPr>
                <m:t>+</m:t>
              </m:r>
              <m:sSub>
                <m:sSubPr>
                  <m:ctrlPr>
                    <w:rPr>
                      <w:rFonts w:ascii="Cambria Math" w:eastAsia="宋体" w:hAnsi="Cambria Math"/>
                      <w:b/>
                      <w:i/>
                      <w:iCs/>
                      <w:sz w:val="21"/>
                      <w:lang w:eastAsia="zh-CN"/>
                    </w:rPr>
                  </m:ctrlPr>
                </m:sSubPr>
                <m:e>
                  <m:r>
                    <m:rPr>
                      <m:sty m:val="bi"/>
                    </m:rPr>
                    <w:rPr>
                      <w:rFonts w:ascii="Cambria Math" w:eastAsia="宋体" w:hAnsi="Cambria Math"/>
                      <w:sz w:val="21"/>
                      <w:lang w:eastAsia="zh-CN"/>
                    </w:rPr>
                    <m:t>P</m:t>
                  </m:r>
                </m:e>
                <m:sub>
                  <m:r>
                    <m:rPr>
                      <m:sty m:val="bi"/>
                    </m:rPr>
                    <w:rPr>
                      <w:rFonts w:ascii="Cambria Math" w:eastAsia="宋体" w:hAnsi="Cambria Math"/>
                      <w:sz w:val="21"/>
                      <w:lang w:eastAsia="zh-CN"/>
                    </w:rPr>
                    <m:t>dynamic</m:t>
                  </m:r>
                </m:sub>
              </m:sSub>
            </m:oMath>
          </w:p>
          <w:p w14:paraId="4A41EE60" w14:textId="75C6AC8C" w:rsidR="00AB21B4" w:rsidRPr="00AB21B4" w:rsidRDefault="00000000" w:rsidP="00AB21B4">
            <w:pPr>
              <w:numPr>
                <w:ilvl w:val="2"/>
                <w:numId w:val="26"/>
              </w:numPr>
              <w:overflowPunct w:val="0"/>
              <w:autoSpaceDE w:val="0"/>
              <w:autoSpaceDN w:val="0"/>
              <w:adjustRightInd w:val="0"/>
              <w:snapToGrid w:val="0"/>
              <w:textAlignment w:val="baseline"/>
              <w:rPr>
                <w:rFonts w:eastAsia="Malgun Gothic"/>
                <w:lang w:eastAsia="ko-KR"/>
              </w:rPr>
            </w:pPr>
            <m:oMath>
              <m:sSub>
                <m:sSubPr>
                  <m:ctrlPr>
                    <w:rPr>
                      <w:rFonts w:ascii="Cambria Math" w:eastAsia="宋体" w:hAnsi="Cambria Math"/>
                      <w:b/>
                      <w:i/>
                      <w:iCs/>
                      <w:sz w:val="21"/>
                      <w:lang w:eastAsia="zh-CN"/>
                    </w:rPr>
                  </m:ctrlPr>
                </m:sSubPr>
                <m:e>
                  <m:r>
                    <m:rPr>
                      <m:sty m:val="bi"/>
                    </m:rPr>
                    <w:rPr>
                      <w:rFonts w:ascii="Cambria Math" w:eastAsia="宋体" w:hAnsi="Cambria Math"/>
                      <w:sz w:val="21"/>
                      <w:lang w:eastAsia="zh-CN"/>
                    </w:rPr>
                    <m:t>P</m:t>
                  </m:r>
                </m:e>
                <m:sub>
                  <m:r>
                    <m:rPr>
                      <m:sty m:val="bi"/>
                    </m:rPr>
                    <w:rPr>
                      <w:rFonts w:ascii="Cambria Math" w:eastAsia="宋体" w:hAnsi="Cambria Math"/>
                      <w:sz w:val="21"/>
                      <w:lang w:eastAsia="zh-CN"/>
                    </w:rPr>
                    <m:t>static</m:t>
                  </m:r>
                </m:sub>
              </m:sSub>
            </m:oMath>
            <w:r w:rsidR="00AB21B4" w:rsidRPr="00AB21B4">
              <w:rPr>
                <w:rFonts w:eastAsia="宋体"/>
                <w:lang w:eastAsia="zh-CN"/>
              </w:rPr>
              <w:t>:</w:t>
            </w:r>
            <w:r w:rsidR="00AB21B4" w:rsidRPr="00AB21B4">
              <w:rPr>
                <w:rFonts w:eastAsia="Malgun Gothic"/>
                <w:lang w:eastAsia="ko-KR"/>
              </w:rPr>
              <w:t xml:space="preserve"> a static part of which the power is not scaled based on reference configurations. Value is to be determined based on</w:t>
            </w:r>
          </w:p>
          <w:p w14:paraId="5E62A4C7" w14:textId="77777777" w:rsidR="00AB21B4" w:rsidRPr="00AB21B4" w:rsidRDefault="00AB21B4" w:rsidP="00AB21B4">
            <w:pPr>
              <w:numPr>
                <w:ilvl w:val="3"/>
                <w:numId w:val="26"/>
              </w:numPr>
              <w:overflowPunct w:val="0"/>
              <w:autoSpaceDE w:val="0"/>
              <w:autoSpaceDN w:val="0"/>
              <w:adjustRightInd w:val="0"/>
              <w:snapToGrid w:val="0"/>
              <w:textAlignment w:val="baseline"/>
              <w:rPr>
                <w:rFonts w:eastAsia="Malgun Gothic"/>
                <w:lang w:eastAsia="ko-KR"/>
              </w:rPr>
            </w:pPr>
            <w:r w:rsidRPr="00AB21B4">
              <w:rPr>
                <w:rFonts w:eastAsia="宋体"/>
                <w:lang w:eastAsia="ja-JP"/>
              </w:rPr>
              <w:t>Category 1:</w:t>
            </w:r>
            <w:r w:rsidRPr="00AB21B4">
              <w:rPr>
                <w:rFonts w:eastAsia="Malgun Gothic"/>
                <w:lang w:eastAsia="ko-KR"/>
              </w:rPr>
              <w:t xml:space="preserve"> </w:t>
            </w:r>
          </w:p>
          <w:p w14:paraId="09584036" w14:textId="77777777" w:rsidR="00AB21B4" w:rsidRPr="00AB21B4" w:rsidRDefault="00AB21B4" w:rsidP="00AB21B4">
            <w:pPr>
              <w:numPr>
                <w:ilvl w:val="4"/>
                <w:numId w:val="26"/>
              </w:numPr>
              <w:overflowPunct w:val="0"/>
              <w:autoSpaceDE w:val="0"/>
              <w:autoSpaceDN w:val="0"/>
              <w:adjustRightInd w:val="0"/>
              <w:snapToGrid w:val="0"/>
              <w:textAlignment w:val="baseline"/>
              <w:rPr>
                <w:rFonts w:eastAsia="Malgun Gothic"/>
                <w:lang w:eastAsia="ko-KR"/>
              </w:rPr>
            </w:pPr>
            <w:r w:rsidRPr="00AB21B4">
              <w:rPr>
                <w:rFonts w:eastAsia="Malgun Gothic"/>
                <w:lang w:eastAsia="ko-KR"/>
              </w:rPr>
              <w:t>[55, Huawei]</w:t>
            </w:r>
          </w:p>
          <w:p w14:paraId="19A409E6" w14:textId="77777777" w:rsidR="00AB21B4" w:rsidRPr="00AB21B4" w:rsidRDefault="00AB21B4" w:rsidP="00AB21B4">
            <w:pPr>
              <w:numPr>
                <w:ilvl w:val="4"/>
                <w:numId w:val="26"/>
              </w:numPr>
              <w:overflowPunct w:val="0"/>
              <w:autoSpaceDE w:val="0"/>
              <w:autoSpaceDN w:val="0"/>
              <w:adjustRightInd w:val="0"/>
              <w:snapToGrid w:val="0"/>
              <w:textAlignment w:val="baseline"/>
              <w:rPr>
                <w:rFonts w:eastAsia="Malgun Gothic"/>
                <w:lang w:eastAsia="ko-KR"/>
              </w:rPr>
            </w:pPr>
            <w:r w:rsidRPr="00AB21B4">
              <w:rPr>
                <w:rFonts w:eastAsia="Malgun Gothic"/>
                <w:lang w:eastAsia="ko-KR"/>
              </w:rPr>
              <w:t>[</w:t>
            </w:r>
            <w:r w:rsidRPr="00AB21B4">
              <w:rPr>
                <w:rFonts w:eastAsia="Malgun Gothic"/>
                <w:color w:val="00B0F0"/>
                <w:lang w:eastAsia="ko-KR"/>
              </w:rPr>
              <w:t>140, CATT</w:t>
            </w:r>
            <w:r w:rsidRPr="00AB21B4">
              <w:rPr>
                <w:rFonts w:eastAsia="Malgun Gothic"/>
                <w:lang w:eastAsia="ko-KR"/>
              </w:rPr>
              <w:t>]</w:t>
            </w:r>
          </w:p>
          <w:p w14:paraId="451C6B76" w14:textId="77777777" w:rsidR="00AB21B4" w:rsidRPr="00AB21B4" w:rsidRDefault="00AB21B4" w:rsidP="00AB21B4">
            <w:pPr>
              <w:numPr>
                <w:ilvl w:val="3"/>
                <w:numId w:val="26"/>
              </w:numPr>
              <w:overflowPunct w:val="0"/>
              <w:autoSpaceDE w:val="0"/>
              <w:autoSpaceDN w:val="0"/>
              <w:adjustRightInd w:val="0"/>
              <w:snapToGrid w:val="0"/>
              <w:textAlignment w:val="baseline"/>
              <w:rPr>
                <w:rFonts w:eastAsia="Malgun Gothic"/>
                <w:lang w:eastAsia="ko-KR"/>
              </w:rPr>
            </w:pPr>
            <w:r w:rsidRPr="00AB21B4">
              <w:rPr>
                <w:rFonts w:eastAsia="宋体"/>
                <w:lang w:eastAsia="ja-JP"/>
              </w:rPr>
              <w:t>Category 2:</w:t>
            </w:r>
            <w:r w:rsidRPr="00AB21B4">
              <w:rPr>
                <w:rFonts w:eastAsia="Malgun Gothic"/>
                <w:lang w:eastAsia="ko-KR"/>
              </w:rPr>
              <w:t xml:space="preserve"> </w:t>
            </w:r>
          </w:p>
          <w:p w14:paraId="6E535C77" w14:textId="77777777" w:rsidR="00AB21B4" w:rsidRPr="00AB21B4" w:rsidRDefault="00AB21B4" w:rsidP="00AB21B4">
            <w:pPr>
              <w:numPr>
                <w:ilvl w:val="4"/>
                <w:numId w:val="26"/>
              </w:numPr>
              <w:overflowPunct w:val="0"/>
              <w:autoSpaceDE w:val="0"/>
              <w:autoSpaceDN w:val="0"/>
              <w:adjustRightInd w:val="0"/>
              <w:snapToGrid w:val="0"/>
              <w:textAlignment w:val="baseline"/>
              <w:rPr>
                <w:rFonts w:eastAsia="Malgun Gothic"/>
                <w:lang w:eastAsia="ko-KR"/>
              </w:rPr>
            </w:pPr>
            <w:r w:rsidRPr="00AB21B4">
              <w:rPr>
                <w:rFonts w:eastAsia="Malgun Gothic"/>
                <w:lang w:eastAsia="ko-KR"/>
              </w:rPr>
              <w:t>[5.5, Huawei]</w:t>
            </w:r>
          </w:p>
          <w:p w14:paraId="0F0F2FD4" w14:textId="77777777" w:rsidR="00AB21B4" w:rsidRPr="00AB21B4" w:rsidRDefault="00AB21B4" w:rsidP="00AB21B4">
            <w:pPr>
              <w:numPr>
                <w:ilvl w:val="4"/>
                <w:numId w:val="26"/>
              </w:numPr>
              <w:overflowPunct w:val="0"/>
              <w:autoSpaceDE w:val="0"/>
              <w:autoSpaceDN w:val="0"/>
              <w:adjustRightInd w:val="0"/>
              <w:snapToGrid w:val="0"/>
              <w:textAlignment w:val="baseline"/>
              <w:rPr>
                <w:rFonts w:eastAsia="Malgun Gothic"/>
                <w:color w:val="FF0000"/>
                <w:lang w:eastAsia="ko-KR"/>
              </w:rPr>
            </w:pPr>
            <w:r w:rsidRPr="00AB21B4">
              <w:rPr>
                <w:rFonts w:eastAsia="Malgun Gothic"/>
                <w:color w:val="FF0000"/>
                <w:lang w:eastAsia="ko-KR"/>
              </w:rPr>
              <w:t>[1.79, Nokia]</w:t>
            </w:r>
          </w:p>
          <w:p w14:paraId="54AA8F63" w14:textId="77777777" w:rsidR="00AB21B4" w:rsidRPr="00AB21B4" w:rsidRDefault="00AB21B4" w:rsidP="00AB21B4">
            <w:pPr>
              <w:numPr>
                <w:ilvl w:val="4"/>
                <w:numId w:val="26"/>
              </w:numPr>
              <w:overflowPunct w:val="0"/>
              <w:autoSpaceDE w:val="0"/>
              <w:autoSpaceDN w:val="0"/>
              <w:adjustRightInd w:val="0"/>
              <w:snapToGrid w:val="0"/>
              <w:textAlignment w:val="baseline"/>
              <w:rPr>
                <w:rFonts w:eastAsia="Malgun Gothic"/>
                <w:color w:val="00B0F0"/>
                <w:lang w:eastAsia="ko-KR"/>
              </w:rPr>
            </w:pPr>
            <w:r w:rsidRPr="00AB21B4">
              <w:rPr>
                <w:rFonts w:eastAsia="Malgun Gothic"/>
                <w:color w:val="00B0F0"/>
                <w:lang w:eastAsia="ko-KR"/>
              </w:rPr>
              <w:lastRenderedPageBreak/>
              <w:t>[16, CATT]</w:t>
            </w:r>
          </w:p>
          <w:p w14:paraId="2E4BABB9" w14:textId="11D4585F" w:rsidR="00AB21B4" w:rsidRPr="00AB21B4" w:rsidRDefault="00000000" w:rsidP="00AB21B4">
            <w:pPr>
              <w:numPr>
                <w:ilvl w:val="2"/>
                <w:numId w:val="26"/>
              </w:numPr>
              <w:overflowPunct w:val="0"/>
              <w:autoSpaceDE w:val="0"/>
              <w:autoSpaceDN w:val="0"/>
              <w:adjustRightInd w:val="0"/>
              <w:snapToGrid w:val="0"/>
              <w:textAlignment w:val="baseline"/>
              <w:rPr>
                <w:rFonts w:eastAsia="宋体"/>
                <w:b/>
                <w:lang w:eastAsia="ja-JP"/>
              </w:rPr>
            </w:pPr>
            <m:oMath>
              <m:sSub>
                <m:sSubPr>
                  <m:ctrlPr>
                    <w:rPr>
                      <w:rFonts w:ascii="Cambria Math" w:eastAsia="宋体" w:hAnsi="Cambria Math"/>
                      <w:b/>
                      <w:i/>
                      <w:iCs/>
                      <w:sz w:val="21"/>
                      <w:lang w:eastAsia="zh-CN"/>
                    </w:rPr>
                  </m:ctrlPr>
                </m:sSubPr>
                <m:e>
                  <m:r>
                    <m:rPr>
                      <m:sty m:val="bi"/>
                    </m:rPr>
                    <w:rPr>
                      <w:rFonts w:ascii="Cambria Math" w:eastAsia="宋体" w:hAnsi="Cambria Math"/>
                      <w:sz w:val="21"/>
                      <w:lang w:eastAsia="zh-CN"/>
                    </w:rPr>
                    <m:t>P</m:t>
                  </m:r>
                </m:e>
                <m:sub>
                  <m:r>
                    <m:rPr>
                      <m:sty m:val="bi"/>
                    </m:rPr>
                    <w:rPr>
                      <w:rFonts w:ascii="Cambria Math" w:eastAsia="宋体" w:hAnsi="Cambria Math"/>
                      <w:sz w:val="21"/>
                      <w:lang w:eastAsia="zh-CN"/>
                    </w:rPr>
                    <m:t>dynamic</m:t>
                  </m:r>
                </m:sub>
              </m:sSub>
            </m:oMath>
            <w:r w:rsidR="00AB21B4" w:rsidRPr="00AB21B4">
              <w:rPr>
                <w:rFonts w:eastAsia="Malgun Gothic"/>
                <w:lang w:eastAsia="ko-KR"/>
              </w:rPr>
              <w:t xml:space="preserve">: a dynamic part of the power that is scaled based on reference configurations based on </w:t>
            </w:r>
            <m:oMath>
              <m:sSub>
                <m:sSubPr>
                  <m:ctrlPr>
                    <w:rPr>
                      <w:rFonts w:ascii="Cambria Math" w:eastAsia="宋体" w:hAnsi="Cambria Math"/>
                      <w:b/>
                      <w:i/>
                      <w:iCs/>
                      <w:sz w:val="21"/>
                      <w:lang w:eastAsia="ja-JP"/>
                    </w:rPr>
                  </m:ctrlPr>
                </m:sSubPr>
                <m:e>
                  <m:r>
                    <m:rPr>
                      <m:sty m:val="bi"/>
                    </m:rPr>
                    <w:rPr>
                      <w:rFonts w:ascii="Cambria Math" w:eastAsia="宋体" w:hAnsi="Cambria Math"/>
                      <w:sz w:val="21"/>
                      <w:lang w:eastAsia="ja-JP"/>
                    </w:rPr>
                    <m:t>s</m:t>
                  </m:r>
                </m:e>
                <m:sub>
                  <m:r>
                    <m:rPr>
                      <m:sty m:val="bi"/>
                    </m:rPr>
                    <w:rPr>
                      <w:rFonts w:ascii="Cambria Math" w:eastAsia="宋体" w:hAnsi="Cambria Math"/>
                      <w:sz w:val="21"/>
                      <w:lang w:eastAsia="ja-JP"/>
                    </w:rPr>
                    <m:t>a</m:t>
                  </m:r>
                </m:sub>
              </m:sSub>
              <m:r>
                <m:rPr>
                  <m:sty m:val="bi"/>
                </m:rPr>
                <w:rPr>
                  <w:rFonts w:ascii="Cambria Math" w:eastAsia="宋体" w:hAnsi="Cambria Math"/>
                  <w:sz w:val="21"/>
                  <w:lang w:eastAsia="ja-JP"/>
                </w:rPr>
                <m:t>*</m:t>
              </m:r>
              <m:d>
                <m:dPr>
                  <m:ctrlPr>
                    <w:rPr>
                      <w:rFonts w:ascii="Cambria Math" w:eastAsia="宋体" w:hAnsi="Cambria Math"/>
                      <w:b/>
                      <w:i/>
                      <w:iCs/>
                      <w:sz w:val="21"/>
                      <w:lang w:eastAsia="ja-JP"/>
                    </w:rPr>
                  </m:ctrlPr>
                </m:dPr>
                <m:e>
                  <m:sSub>
                    <m:sSubPr>
                      <m:ctrlPr>
                        <w:rPr>
                          <w:rFonts w:ascii="Cambria Math" w:eastAsia="宋体" w:hAnsi="Cambria Math"/>
                          <w:b/>
                          <w:i/>
                          <w:iCs/>
                          <w:sz w:val="21"/>
                          <w:lang w:eastAsia="ja-JP"/>
                        </w:rPr>
                      </m:ctrlPr>
                    </m:sSubPr>
                    <m:e>
                      <m:acc>
                        <m:accPr>
                          <m:chr m:val="̃"/>
                          <m:ctrlPr>
                            <w:rPr>
                              <w:rFonts w:ascii="Cambria Math" w:eastAsia="宋体" w:hAnsi="Cambria Math"/>
                              <w:b/>
                              <w:i/>
                              <w:iCs/>
                              <w:sz w:val="21"/>
                              <w:lang w:eastAsia="ja-JP"/>
                            </w:rPr>
                          </m:ctrlPr>
                        </m:accPr>
                        <m:e>
                          <m:r>
                            <m:rPr>
                              <m:sty m:val="bi"/>
                            </m:rPr>
                            <w:rPr>
                              <w:rFonts w:ascii="Cambria Math" w:eastAsia="宋体" w:hAnsi="Cambria Math"/>
                              <w:sz w:val="21"/>
                              <w:lang w:eastAsia="ja-JP"/>
                            </w:rPr>
                            <m:t>P</m:t>
                          </m:r>
                        </m:e>
                      </m:acc>
                    </m:e>
                    <m:sub>
                      <m:r>
                        <m:rPr>
                          <m:sty m:val="bi"/>
                        </m:rPr>
                        <w:rPr>
                          <w:rFonts w:ascii="Cambria Math" w:eastAsia="宋体" w:hAnsi="Cambria Math"/>
                          <w:sz w:val="21"/>
                          <w:lang w:eastAsia="ja-JP"/>
                        </w:rPr>
                        <m:t>dyn,ante</m:t>
                      </m:r>
                    </m:sub>
                  </m:sSub>
                  <m:r>
                    <m:rPr>
                      <m:sty m:val="bi"/>
                    </m:rPr>
                    <w:rPr>
                      <w:rFonts w:ascii="Cambria Math" w:eastAsia="Malgun Gothic" w:hAnsi="Cambria Math"/>
                      <w:sz w:val="21"/>
                      <w:lang w:eastAsia="ja-JP"/>
                    </w:rPr>
                    <m:t>+</m:t>
                  </m:r>
                  <m:f>
                    <m:fPr>
                      <m:ctrlPr>
                        <w:rPr>
                          <w:rFonts w:ascii="Cambria Math" w:eastAsia="宋体" w:hAnsi="Cambria Math"/>
                          <w:b/>
                          <w:i/>
                          <w:iCs/>
                          <w:sz w:val="21"/>
                          <w:lang w:eastAsia="ja-JP"/>
                        </w:rPr>
                      </m:ctrlPr>
                    </m:fPr>
                    <m:num>
                      <m:sSub>
                        <m:sSubPr>
                          <m:ctrlPr>
                            <w:rPr>
                              <w:rFonts w:ascii="Cambria Math" w:eastAsia="宋体" w:hAnsi="Cambria Math"/>
                              <w:b/>
                              <w:i/>
                              <w:iCs/>
                              <w:sz w:val="21"/>
                              <w:lang w:eastAsia="ja-JP"/>
                            </w:rPr>
                          </m:ctrlPr>
                        </m:sSubPr>
                        <m:e>
                          <m:r>
                            <m:rPr>
                              <m:sty m:val="bi"/>
                            </m:rPr>
                            <w:rPr>
                              <w:rFonts w:ascii="Cambria Math" w:eastAsia="宋体" w:hAnsi="Cambria Math"/>
                              <w:sz w:val="21"/>
                              <w:lang w:eastAsia="ja-JP"/>
                            </w:rPr>
                            <m:t>s</m:t>
                          </m:r>
                        </m:e>
                        <m:sub>
                          <m:r>
                            <m:rPr>
                              <m:sty m:val="bi"/>
                            </m:rPr>
                            <w:rPr>
                              <w:rFonts w:ascii="Cambria Math" w:eastAsia="宋体" w:hAnsi="Cambria Math"/>
                              <w:sz w:val="21"/>
                              <w:lang w:eastAsia="ja-JP"/>
                            </w:rPr>
                            <m:t>f</m:t>
                          </m:r>
                        </m:sub>
                      </m:sSub>
                      <m:sSub>
                        <m:sSubPr>
                          <m:ctrlPr>
                            <w:rPr>
                              <w:rFonts w:ascii="Cambria Math" w:eastAsia="宋体" w:hAnsi="Cambria Math"/>
                              <w:b/>
                              <w:i/>
                              <w:iCs/>
                              <w:sz w:val="21"/>
                              <w:lang w:eastAsia="ja-JP"/>
                            </w:rPr>
                          </m:ctrlPr>
                        </m:sSubPr>
                        <m:e>
                          <m:r>
                            <m:rPr>
                              <m:sty m:val="bi"/>
                            </m:rPr>
                            <w:rPr>
                              <w:rFonts w:ascii="Cambria Math" w:eastAsia="宋体" w:hAnsi="Cambria Math"/>
                              <w:sz w:val="21"/>
                              <w:lang w:eastAsia="ja-JP"/>
                            </w:rPr>
                            <m:t>*s</m:t>
                          </m:r>
                        </m:e>
                        <m:sub>
                          <m:r>
                            <m:rPr>
                              <m:sty m:val="bi"/>
                            </m:rPr>
                            <w:rPr>
                              <w:rFonts w:ascii="Cambria Math" w:eastAsia="宋体" w:hAnsi="Cambria Math"/>
                              <w:sz w:val="21"/>
                              <w:lang w:eastAsia="ja-JP"/>
                            </w:rPr>
                            <m:t>p</m:t>
                          </m:r>
                        </m:sub>
                      </m:sSub>
                    </m:num>
                    <m:den>
                      <m:r>
                        <m:rPr>
                          <m:sty m:val="bi"/>
                        </m:rPr>
                        <w:rPr>
                          <w:rFonts w:ascii="Cambria Math" w:eastAsia="宋体" w:hAnsi="Cambria Math"/>
                          <w:sz w:val="21"/>
                          <w:lang w:eastAsia="ja-JP"/>
                        </w:rPr>
                        <m:t>η</m:t>
                      </m:r>
                      <m:d>
                        <m:dPr>
                          <m:ctrlPr>
                            <w:rPr>
                              <w:rFonts w:ascii="Cambria Math" w:eastAsia="宋体" w:hAnsi="Cambria Math"/>
                              <w:b/>
                              <w:i/>
                              <w:sz w:val="21"/>
                              <w:lang w:eastAsia="ja-JP"/>
                            </w:rPr>
                          </m:ctrlPr>
                        </m:dPr>
                        <m:e>
                          <m:sSub>
                            <m:sSubPr>
                              <m:ctrlPr>
                                <w:rPr>
                                  <w:rFonts w:ascii="Cambria Math" w:eastAsia="宋体" w:hAnsi="Cambria Math"/>
                                  <w:b/>
                                  <w:i/>
                                  <w:iCs/>
                                  <w:sz w:val="21"/>
                                  <w:lang w:eastAsia="ja-JP"/>
                                </w:rPr>
                              </m:ctrlPr>
                            </m:sSubPr>
                            <m:e>
                              <m:r>
                                <m:rPr>
                                  <m:sty m:val="bi"/>
                                </m:rPr>
                                <w:rPr>
                                  <w:rFonts w:ascii="Cambria Math" w:eastAsia="宋体" w:hAnsi="Cambria Math"/>
                                  <w:sz w:val="21"/>
                                  <w:lang w:eastAsia="ja-JP"/>
                                </w:rPr>
                                <m:t>s</m:t>
                              </m:r>
                            </m:e>
                            <m:sub>
                              <m:r>
                                <m:rPr>
                                  <m:sty m:val="bi"/>
                                </m:rPr>
                                <w:rPr>
                                  <w:rFonts w:ascii="Cambria Math" w:eastAsia="宋体" w:hAnsi="Cambria Math"/>
                                  <w:sz w:val="21"/>
                                  <w:lang w:eastAsia="ja-JP"/>
                                </w:rPr>
                                <m:t>f</m:t>
                              </m:r>
                            </m:sub>
                          </m:sSub>
                          <m:sSub>
                            <m:sSubPr>
                              <m:ctrlPr>
                                <w:rPr>
                                  <w:rFonts w:ascii="Cambria Math" w:eastAsia="宋体" w:hAnsi="Cambria Math"/>
                                  <w:b/>
                                  <w:i/>
                                  <w:iCs/>
                                  <w:sz w:val="21"/>
                                  <w:lang w:eastAsia="ja-JP"/>
                                </w:rPr>
                              </m:ctrlPr>
                            </m:sSubPr>
                            <m:e>
                              <m:r>
                                <m:rPr>
                                  <m:sty m:val="bi"/>
                                </m:rPr>
                                <w:rPr>
                                  <w:rFonts w:ascii="Cambria Math" w:eastAsia="宋体" w:hAnsi="Cambria Math"/>
                                  <w:sz w:val="21"/>
                                  <w:lang w:eastAsia="ja-JP"/>
                                </w:rPr>
                                <m:t>,  s</m:t>
                              </m:r>
                            </m:e>
                            <m:sub>
                              <m:r>
                                <m:rPr>
                                  <m:sty m:val="bi"/>
                                </m:rPr>
                                <w:rPr>
                                  <w:rFonts w:ascii="Cambria Math" w:eastAsia="宋体" w:hAnsi="Cambria Math"/>
                                  <w:sz w:val="21"/>
                                  <w:lang w:eastAsia="ja-JP"/>
                                </w:rPr>
                                <m:t>p</m:t>
                              </m:r>
                            </m:sub>
                          </m:sSub>
                        </m:e>
                      </m:d>
                    </m:den>
                  </m:f>
                  <m:r>
                    <m:rPr>
                      <m:sty m:val="bi"/>
                    </m:rPr>
                    <w:rPr>
                      <w:rFonts w:ascii="Cambria Math" w:eastAsia="宋体" w:hAnsi="Cambria Math"/>
                      <w:sz w:val="21"/>
                      <w:lang w:eastAsia="ja-JP"/>
                    </w:rPr>
                    <m:t>*</m:t>
                  </m:r>
                  <m:sSub>
                    <m:sSubPr>
                      <m:ctrlPr>
                        <w:rPr>
                          <w:rFonts w:ascii="Cambria Math" w:eastAsia="宋体" w:hAnsi="Cambria Math"/>
                          <w:b/>
                          <w:i/>
                          <w:iCs/>
                          <w:sz w:val="21"/>
                          <w:lang w:eastAsia="ja-JP"/>
                        </w:rPr>
                      </m:ctrlPr>
                    </m:sSubPr>
                    <m:e>
                      <m:acc>
                        <m:accPr>
                          <m:chr m:val="̃"/>
                          <m:ctrlPr>
                            <w:rPr>
                              <w:rFonts w:ascii="Cambria Math" w:eastAsia="宋体" w:hAnsi="Cambria Math"/>
                              <w:b/>
                              <w:i/>
                              <w:iCs/>
                              <w:sz w:val="21"/>
                              <w:lang w:eastAsia="ja-JP"/>
                            </w:rPr>
                          </m:ctrlPr>
                        </m:accPr>
                        <m:e>
                          <m:r>
                            <m:rPr>
                              <m:sty m:val="bi"/>
                            </m:rPr>
                            <w:rPr>
                              <w:rFonts w:ascii="Cambria Math" w:eastAsia="宋体" w:hAnsi="Cambria Math"/>
                              <w:sz w:val="21"/>
                              <w:lang w:eastAsia="ja-JP"/>
                            </w:rPr>
                            <m:t>P</m:t>
                          </m:r>
                        </m:e>
                      </m:acc>
                    </m:e>
                    <m:sub>
                      <m:r>
                        <m:rPr>
                          <m:sty m:val="bi"/>
                        </m:rPr>
                        <w:rPr>
                          <w:rFonts w:ascii="Cambria Math" w:eastAsia="宋体" w:hAnsi="Cambria Math"/>
                          <w:sz w:val="21"/>
                          <w:lang w:eastAsia="ja-JP"/>
                        </w:rPr>
                        <m:t>dyn,joint</m:t>
                      </m:r>
                    </m:sub>
                  </m:sSub>
                </m:e>
              </m:d>
            </m:oMath>
            <w:r w:rsidR="00AB21B4" w:rsidRPr="00AB21B4">
              <w:rPr>
                <w:rFonts w:eastAsia="Malgun Gothic" w:hint="eastAsia"/>
                <w:lang w:eastAsia="ko-KR"/>
              </w:rPr>
              <w:t>,</w:t>
            </w:r>
            <w:r w:rsidR="00AB21B4" w:rsidRPr="00AB21B4">
              <w:rPr>
                <w:rFonts w:eastAsia="Malgun Gothic"/>
                <w:lang w:eastAsia="ko-KR"/>
              </w:rPr>
              <w:t xml:space="preserve"> where</w:t>
            </w:r>
          </w:p>
          <w:p w14:paraId="28079B1F" w14:textId="33CB98E5" w:rsidR="00AB21B4" w:rsidRPr="00AB21B4" w:rsidRDefault="00000000" w:rsidP="00AB21B4">
            <w:pPr>
              <w:numPr>
                <w:ilvl w:val="4"/>
                <w:numId w:val="26"/>
              </w:numPr>
              <w:overflowPunct w:val="0"/>
              <w:autoSpaceDE w:val="0"/>
              <w:autoSpaceDN w:val="0"/>
              <w:adjustRightInd w:val="0"/>
              <w:snapToGrid w:val="0"/>
              <w:textAlignment w:val="baseline"/>
              <w:rPr>
                <w:rFonts w:eastAsia="宋体"/>
                <w:b/>
                <w:lang w:eastAsia="ja-JP"/>
              </w:rPr>
            </w:pPr>
            <m:oMath>
              <m:sSub>
                <m:sSubPr>
                  <m:ctrlPr>
                    <w:rPr>
                      <w:rFonts w:ascii="Cambria Math" w:eastAsia="宋体" w:hAnsi="Cambria Math"/>
                      <w:b/>
                      <w:i/>
                      <w:iCs/>
                      <w:sz w:val="21"/>
                      <w:lang w:eastAsia="zh-CN"/>
                    </w:rPr>
                  </m:ctrlPr>
                </m:sSubPr>
                <m:e>
                  <m:acc>
                    <m:accPr>
                      <m:chr m:val="̃"/>
                      <m:ctrlPr>
                        <w:rPr>
                          <w:rFonts w:ascii="Cambria Math" w:eastAsia="宋体" w:hAnsi="Cambria Math"/>
                          <w:b/>
                          <w:i/>
                          <w:iCs/>
                          <w:sz w:val="21"/>
                          <w:lang w:eastAsia="zh-CN"/>
                        </w:rPr>
                      </m:ctrlPr>
                    </m:accPr>
                    <m:e>
                      <m:r>
                        <m:rPr>
                          <m:sty m:val="bi"/>
                        </m:rPr>
                        <w:rPr>
                          <w:rFonts w:ascii="Cambria Math" w:eastAsia="宋体" w:hAnsi="Cambria Math"/>
                          <w:sz w:val="21"/>
                          <w:lang w:eastAsia="zh-CN"/>
                        </w:rPr>
                        <m:t>P</m:t>
                      </m:r>
                    </m:e>
                  </m:acc>
                </m:e>
                <m:sub>
                  <m:r>
                    <m:rPr>
                      <m:sty m:val="bi"/>
                    </m:rPr>
                    <w:rPr>
                      <w:rFonts w:ascii="Cambria Math" w:eastAsia="宋体" w:hAnsi="Cambria Math"/>
                      <w:sz w:val="21"/>
                      <w:lang w:eastAsia="zh-CN"/>
                    </w:rPr>
                    <m:t>dyn,ante</m:t>
                  </m:r>
                </m:sub>
              </m:sSub>
            </m:oMath>
            <w:r w:rsidR="00AB21B4" w:rsidRPr="00AB21B4">
              <w:rPr>
                <w:rFonts w:eastAsia="宋体" w:hint="eastAsia"/>
                <w:b/>
                <w:iCs/>
                <w:sz w:val="21"/>
                <w:lang w:eastAsia="zh-CN"/>
              </w:rPr>
              <w:t xml:space="preserve"> </w:t>
            </w:r>
            <w:r w:rsidR="00AB21B4" w:rsidRPr="00AB21B4">
              <w:rPr>
                <w:rFonts w:eastAsia="Malgun Gothic"/>
                <w:lang w:eastAsia="ko-KR"/>
              </w:rPr>
              <w:t xml:space="preserve">is </w:t>
            </w:r>
          </w:p>
          <w:p w14:paraId="46D6AF9B" w14:textId="77777777" w:rsidR="00AB21B4" w:rsidRPr="00AB21B4" w:rsidRDefault="00AB21B4" w:rsidP="00AB21B4">
            <w:pPr>
              <w:numPr>
                <w:ilvl w:val="5"/>
                <w:numId w:val="26"/>
              </w:numPr>
              <w:overflowPunct w:val="0"/>
              <w:autoSpaceDE w:val="0"/>
              <w:autoSpaceDN w:val="0"/>
              <w:adjustRightInd w:val="0"/>
              <w:snapToGrid w:val="0"/>
              <w:textAlignment w:val="baseline"/>
              <w:rPr>
                <w:rFonts w:eastAsia="宋体"/>
                <w:b/>
                <w:lang w:eastAsia="ja-JP"/>
              </w:rPr>
            </w:pPr>
            <w:r w:rsidRPr="00AB21B4">
              <w:rPr>
                <w:rFonts w:eastAsia="Malgun Gothic"/>
                <w:lang w:eastAsia="ko-KR"/>
              </w:rPr>
              <w:t xml:space="preserve">Category 1: </w:t>
            </w:r>
          </w:p>
          <w:p w14:paraId="351BA1C1"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color w:val="00B050"/>
                <w:lang w:eastAsia="ja-JP"/>
              </w:rPr>
            </w:pPr>
            <w:r w:rsidRPr="00AB21B4">
              <w:rPr>
                <w:rFonts w:eastAsia="Malgun Gothic"/>
                <w:color w:val="00B050"/>
                <w:lang w:eastAsia="ko-KR"/>
              </w:rPr>
              <w:t>[0, Samsung]</w:t>
            </w:r>
          </w:p>
          <w:p w14:paraId="001937CB"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lang w:eastAsia="ja-JP"/>
              </w:rPr>
            </w:pPr>
            <w:r w:rsidRPr="00AB21B4">
              <w:rPr>
                <w:rFonts w:eastAsia="Malgun Gothic"/>
                <w:lang w:eastAsia="ko-KR"/>
              </w:rPr>
              <w:t>[57, Huawei]</w:t>
            </w:r>
          </w:p>
          <w:p w14:paraId="627E0F95"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color w:val="7030A0"/>
                <w:lang w:eastAsia="ja-JP"/>
              </w:rPr>
            </w:pPr>
            <w:r w:rsidRPr="00AB21B4">
              <w:rPr>
                <w:rFonts w:eastAsia="Malgun Gothic"/>
                <w:color w:val="7030A0"/>
                <w:lang w:eastAsia="ko-KR"/>
              </w:rPr>
              <w:t xml:space="preserve">[110, Intel] </w:t>
            </w:r>
          </w:p>
          <w:p w14:paraId="1928A0BF" w14:textId="77777777" w:rsidR="00AB21B4" w:rsidRPr="00AB21B4" w:rsidRDefault="00AB21B4" w:rsidP="00AB21B4">
            <w:pPr>
              <w:numPr>
                <w:ilvl w:val="5"/>
                <w:numId w:val="26"/>
              </w:numPr>
              <w:overflowPunct w:val="0"/>
              <w:autoSpaceDE w:val="0"/>
              <w:autoSpaceDN w:val="0"/>
              <w:adjustRightInd w:val="0"/>
              <w:snapToGrid w:val="0"/>
              <w:textAlignment w:val="baseline"/>
              <w:rPr>
                <w:rFonts w:eastAsia="宋体"/>
                <w:b/>
                <w:lang w:eastAsia="ja-JP"/>
              </w:rPr>
            </w:pPr>
            <w:r w:rsidRPr="00AB21B4">
              <w:rPr>
                <w:rFonts w:eastAsia="Malgun Gothic"/>
                <w:lang w:eastAsia="ko-KR"/>
              </w:rPr>
              <w:t xml:space="preserve">Category 2: </w:t>
            </w:r>
          </w:p>
          <w:p w14:paraId="46AB89CA"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color w:val="00B050"/>
                <w:lang w:eastAsia="ja-JP"/>
              </w:rPr>
            </w:pPr>
            <w:r w:rsidRPr="00AB21B4">
              <w:rPr>
                <w:rFonts w:eastAsia="Malgun Gothic"/>
                <w:color w:val="00B050"/>
                <w:lang w:eastAsia="ko-KR"/>
              </w:rPr>
              <w:t>[0, Samsung]</w:t>
            </w:r>
          </w:p>
          <w:p w14:paraId="3DD1F262"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lang w:eastAsia="ja-JP"/>
              </w:rPr>
            </w:pPr>
            <w:r w:rsidRPr="00AB21B4">
              <w:rPr>
                <w:rFonts w:eastAsia="Malgun Gothic"/>
                <w:lang w:eastAsia="ko-KR"/>
              </w:rPr>
              <w:t>[7.3, Huawei]</w:t>
            </w:r>
          </w:p>
          <w:p w14:paraId="3A4C77F0"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color w:val="FF0000"/>
                <w:lang w:eastAsia="ja-JP"/>
              </w:rPr>
            </w:pPr>
            <w:r w:rsidRPr="00AB21B4">
              <w:rPr>
                <w:rFonts w:eastAsia="Malgun Gothic"/>
                <w:color w:val="FF0000"/>
                <w:lang w:eastAsia="ko-KR"/>
              </w:rPr>
              <w:t>[1.62, Nokia]</w:t>
            </w:r>
          </w:p>
          <w:p w14:paraId="22A1FFF7"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color w:val="00B0F0"/>
                <w:lang w:eastAsia="ja-JP"/>
              </w:rPr>
            </w:pPr>
            <w:r w:rsidRPr="00AB21B4">
              <w:rPr>
                <w:rFonts w:eastAsia="Malgun Gothic"/>
                <w:color w:val="00B0F0"/>
                <w:lang w:eastAsia="ko-KR"/>
              </w:rPr>
              <w:t xml:space="preserve">[12, CATT] </w:t>
            </w:r>
          </w:p>
          <w:p w14:paraId="3BE56F09" w14:textId="7707E81A" w:rsidR="00AB21B4" w:rsidRPr="00AB21B4" w:rsidRDefault="00000000" w:rsidP="00AB21B4">
            <w:pPr>
              <w:numPr>
                <w:ilvl w:val="4"/>
                <w:numId w:val="26"/>
              </w:numPr>
              <w:overflowPunct w:val="0"/>
              <w:autoSpaceDE w:val="0"/>
              <w:autoSpaceDN w:val="0"/>
              <w:adjustRightInd w:val="0"/>
              <w:snapToGrid w:val="0"/>
              <w:textAlignment w:val="baseline"/>
              <w:rPr>
                <w:rFonts w:eastAsia="Malgun Gothic"/>
                <w:lang w:eastAsia="ko-KR"/>
              </w:rPr>
            </w:pPr>
            <m:oMath>
              <m:sSub>
                <m:sSubPr>
                  <m:ctrlPr>
                    <w:rPr>
                      <w:rFonts w:ascii="Cambria Math" w:eastAsia="宋体" w:hAnsi="Cambria Math"/>
                      <w:b/>
                      <w:i/>
                      <w:iCs/>
                      <w:sz w:val="21"/>
                      <w:lang w:eastAsia="zh-CN"/>
                    </w:rPr>
                  </m:ctrlPr>
                </m:sSubPr>
                <m:e>
                  <m:acc>
                    <m:accPr>
                      <m:chr m:val="̃"/>
                      <m:ctrlPr>
                        <w:rPr>
                          <w:rFonts w:ascii="Cambria Math" w:eastAsia="宋体" w:hAnsi="Cambria Math"/>
                          <w:b/>
                          <w:i/>
                          <w:iCs/>
                          <w:sz w:val="21"/>
                          <w:lang w:eastAsia="zh-CN"/>
                        </w:rPr>
                      </m:ctrlPr>
                    </m:accPr>
                    <m:e>
                      <m:r>
                        <m:rPr>
                          <m:sty m:val="bi"/>
                        </m:rPr>
                        <w:rPr>
                          <w:rFonts w:ascii="Cambria Math" w:eastAsia="宋体" w:hAnsi="Cambria Math"/>
                          <w:sz w:val="21"/>
                          <w:lang w:eastAsia="zh-CN"/>
                        </w:rPr>
                        <m:t>P</m:t>
                      </m:r>
                    </m:e>
                  </m:acc>
                </m:e>
                <m:sub>
                  <m:r>
                    <m:rPr>
                      <m:sty m:val="bi"/>
                    </m:rPr>
                    <w:rPr>
                      <w:rFonts w:ascii="Cambria Math" w:eastAsia="宋体" w:hAnsi="Cambria Math"/>
                      <w:sz w:val="21"/>
                      <w:lang w:eastAsia="zh-CN"/>
                    </w:rPr>
                    <m:t>dyn,joint</m:t>
                  </m:r>
                </m:sub>
              </m:sSub>
            </m:oMath>
            <w:r w:rsidR="00AB21B4" w:rsidRPr="00AB21B4">
              <w:rPr>
                <w:rFonts w:eastAsia="宋体" w:hint="eastAsia"/>
                <w:b/>
                <w:iCs/>
                <w:sz w:val="21"/>
                <w:lang w:eastAsia="zh-CN"/>
              </w:rPr>
              <w:t xml:space="preserve"> </w:t>
            </w:r>
            <w:r w:rsidR="00AB21B4" w:rsidRPr="00AB21B4">
              <w:rPr>
                <w:rFonts w:eastAsia="Malgun Gothic"/>
                <w:lang w:eastAsia="ko-KR"/>
              </w:rPr>
              <w:t xml:space="preserve">is </w:t>
            </w:r>
          </w:p>
          <w:p w14:paraId="6BE190F9" w14:textId="77777777" w:rsidR="00AB21B4" w:rsidRPr="00AB21B4" w:rsidRDefault="00AB21B4" w:rsidP="00AB21B4">
            <w:pPr>
              <w:numPr>
                <w:ilvl w:val="5"/>
                <w:numId w:val="26"/>
              </w:numPr>
              <w:overflowPunct w:val="0"/>
              <w:autoSpaceDE w:val="0"/>
              <w:autoSpaceDN w:val="0"/>
              <w:adjustRightInd w:val="0"/>
              <w:snapToGrid w:val="0"/>
              <w:textAlignment w:val="baseline"/>
              <w:rPr>
                <w:rFonts w:eastAsia="宋体"/>
                <w:b/>
                <w:lang w:eastAsia="ja-JP"/>
              </w:rPr>
            </w:pPr>
            <w:r w:rsidRPr="00AB21B4">
              <w:rPr>
                <w:rFonts w:eastAsia="Malgun Gothic"/>
                <w:lang w:eastAsia="ko-KR"/>
              </w:rPr>
              <w:t xml:space="preserve">Category 1: </w:t>
            </w:r>
          </w:p>
          <w:p w14:paraId="47837F17"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Malgun Gothic"/>
                <w:color w:val="00B050"/>
                <w:lang w:eastAsia="ko-KR"/>
              </w:rPr>
            </w:pPr>
            <w:r w:rsidRPr="00AB21B4">
              <w:rPr>
                <w:rFonts w:eastAsia="Malgun Gothic"/>
                <w:color w:val="00B050"/>
                <w:lang w:eastAsia="ko-KR"/>
              </w:rPr>
              <w:t>[225, Samsung]</w:t>
            </w:r>
          </w:p>
          <w:p w14:paraId="1AAF7F15"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lang w:eastAsia="ja-JP"/>
              </w:rPr>
            </w:pPr>
            <w:r w:rsidRPr="00AB21B4">
              <w:rPr>
                <w:rFonts w:eastAsia="Malgun Gothic"/>
                <w:lang w:eastAsia="ko-KR"/>
              </w:rPr>
              <w:t>[84, Huawei]</w:t>
            </w:r>
          </w:p>
          <w:p w14:paraId="59AB076B"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color w:val="7030A0"/>
                <w:lang w:eastAsia="ja-JP"/>
              </w:rPr>
            </w:pPr>
            <w:r w:rsidRPr="00AB21B4">
              <w:rPr>
                <w:rFonts w:eastAsia="Malgun Gothic"/>
                <w:color w:val="7030A0"/>
                <w:lang w:eastAsia="ko-KR"/>
              </w:rPr>
              <w:t>[115, Intel]</w:t>
            </w:r>
          </w:p>
          <w:p w14:paraId="114875F5"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color w:val="00B0F0"/>
                <w:lang w:eastAsia="ja-JP"/>
              </w:rPr>
            </w:pPr>
            <w:r w:rsidRPr="00AB21B4">
              <w:rPr>
                <w:rFonts w:eastAsia="Malgun Gothic"/>
                <w:color w:val="00B0F0"/>
                <w:lang w:eastAsia="ko-KR"/>
              </w:rPr>
              <w:t xml:space="preserve">[30, CATT] </w:t>
            </w:r>
          </w:p>
          <w:p w14:paraId="23E1E291" w14:textId="77777777" w:rsidR="00AB21B4" w:rsidRPr="00AB21B4" w:rsidRDefault="00AB21B4" w:rsidP="00AB21B4">
            <w:pPr>
              <w:numPr>
                <w:ilvl w:val="5"/>
                <w:numId w:val="26"/>
              </w:numPr>
              <w:overflowPunct w:val="0"/>
              <w:autoSpaceDE w:val="0"/>
              <w:autoSpaceDN w:val="0"/>
              <w:adjustRightInd w:val="0"/>
              <w:snapToGrid w:val="0"/>
              <w:textAlignment w:val="baseline"/>
              <w:rPr>
                <w:rFonts w:eastAsia="宋体"/>
                <w:b/>
                <w:lang w:eastAsia="ja-JP"/>
              </w:rPr>
            </w:pPr>
            <w:r w:rsidRPr="00AB21B4">
              <w:rPr>
                <w:rFonts w:eastAsia="Malgun Gothic"/>
                <w:lang w:eastAsia="ko-KR"/>
              </w:rPr>
              <w:t xml:space="preserve">Category 2: </w:t>
            </w:r>
          </w:p>
          <w:p w14:paraId="2BBD8EBF"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color w:val="00B050"/>
                <w:lang w:eastAsia="ja-JP"/>
              </w:rPr>
            </w:pPr>
            <w:r w:rsidRPr="00AB21B4">
              <w:rPr>
                <w:rFonts w:eastAsia="Malgun Gothic"/>
                <w:color w:val="00B050"/>
                <w:lang w:eastAsia="ko-KR"/>
              </w:rPr>
              <w:t>[26.5, Samsung]</w:t>
            </w:r>
          </w:p>
          <w:p w14:paraId="221A0676"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lang w:eastAsia="ja-JP"/>
              </w:rPr>
            </w:pPr>
            <w:r w:rsidRPr="00AB21B4">
              <w:rPr>
                <w:rFonts w:eastAsia="Malgun Gothic"/>
                <w:lang w:eastAsia="ko-KR"/>
              </w:rPr>
              <w:t>[9.6, Huawei]</w:t>
            </w:r>
          </w:p>
          <w:p w14:paraId="5B76A4DF"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b/>
                <w:lang w:eastAsia="ja-JP"/>
              </w:rPr>
            </w:pPr>
            <w:r w:rsidRPr="00AB21B4">
              <w:rPr>
                <w:rFonts w:eastAsia="Malgun Gothic"/>
                <w:color w:val="FF0000"/>
                <w:lang w:eastAsia="ko-KR"/>
              </w:rPr>
              <w:t>[10.6, Nokia]</w:t>
            </w:r>
          </w:p>
          <w:p w14:paraId="719FEE34"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Malgun Gothic"/>
                <w:color w:val="00B0F0"/>
                <w:lang w:eastAsia="ko-KR"/>
              </w:rPr>
            </w:pPr>
            <w:r w:rsidRPr="00AB21B4">
              <w:rPr>
                <w:rFonts w:eastAsia="Malgun Gothic"/>
                <w:color w:val="00B0F0"/>
                <w:lang w:eastAsia="ko-KR"/>
              </w:rPr>
              <w:t xml:space="preserve">[4, CATT] </w:t>
            </w:r>
          </w:p>
          <w:p w14:paraId="1F823003" w14:textId="62C1A806" w:rsidR="00AB21B4" w:rsidRPr="00AB21B4" w:rsidRDefault="0066732D" w:rsidP="00AB21B4">
            <w:pPr>
              <w:numPr>
                <w:ilvl w:val="4"/>
                <w:numId w:val="26"/>
              </w:numPr>
              <w:overflowPunct w:val="0"/>
              <w:autoSpaceDE w:val="0"/>
              <w:autoSpaceDN w:val="0"/>
              <w:adjustRightInd w:val="0"/>
              <w:snapToGrid w:val="0"/>
              <w:textAlignment w:val="baseline"/>
              <w:rPr>
                <w:rFonts w:eastAsia="Malgun Gothic"/>
                <w:lang w:eastAsia="ko-KR"/>
              </w:rPr>
            </w:pPr>
            <m:oMath>
              <m:r>
                <m:rPr>
                  <m:sty m:val="bi"/>
                </m:rPr>
                <w:rPr>
                  <w:rFonts w:ascii="Cambria Math" w:eastAsia="宋体" w:hAnsi="Cambria Math"/>
                  <w:sz w:val="21"/>
                  <w:lang w:eastAsia="zh-CN"/>
                </w:rPr>
                <m:t>η</m:t>
              </m:r>
              <m:d>
                <m:dPr>
                  <m:ctrlPr>
                    <w:rPr>
                      <w:rFonts w:ascii="Cambria Math" w:eastAsia="宋体" w:hAnsi="Cambria Math"/>
                      <w:b/>
                      <w:i/>
                      <w:sz w:val="21"/>
                      <w:lang w:eastAsia="zh-CN"/>
                    </w:rPr>
                  </m:ctrlPr>
                </m:dPr>
                <m:e>
                  <m:sSub>
                    <m:sSubPr>
                      <m:ctrlPr>
                        <w:rPr>
                          <w:rFonts w:ascii="Cambria Math" w:eastAsia="宋体" w:hAnsi="Cambria Math"/>
                          <w:b/>
                          <w:i/>
                          <w:iCs/>
                          <w:sz w:val="21"/>
                          <w:lang w:eastAsia="zh-CN"/>
                        </w:rPr>
                      </m:ctrlPr>
                    </m:sSubPr>
                    <m:e>
                      <m:r>
                        <m:rPr>
                          <m:sty m:val="bi"/>
                        </m:rPr>
                        <w:rPr>
                          <w:rFonts w:ascii="Cambria Math" w:eastAsia="宋体" w:hAnsi="Cambria Math"/>
                          <w:sz w:val="21"/>
                          <w:lang w:eastAsia="zh-CN"/>
                        </w:rPr>
                        <m:t>s</m:t>
                      </m:r>
                    </m:e>
                    <m:sub>
                      <m:r>
                        <m:rPr>
                          <m:sty m:val="bi"/>
                        </m:rPr>
                        <w:rPr>
                          <w:rFonts w:ascii="Cambria Math" w:eastAsia="宋体" w:hAnsi="Cambria Math"/>
                          <w:sz w:val="21"/>
                          <w:lang w:eastAsia="zh-CN"/>
                        </w:rPr>
                        <m:t>f</m:t>
                      </m:r>
                    </m:sub>
                  </m:sSub>
                  <m:sSub>
                    <m:sSubPr>
                      <m:ctrlPr>
                        <w:rPr>
                          <w:rFonts w:ascii="Cambria Math" w:eastAsia="宋体" w:hAnsi="Cambria Math"/>
                          <w:b/>
                          <w:i/>
                          <w:iCs/>
                          <w:sz w:val="21"/>
                          <w:lang w:eastAsia="zh-CN"/>
                        </w:rPr>
                      </m:ctrlPr>
                    </m:sSubPr>
                    <m:e>
                      <m:r>
                        <m:rPr>
                          <m:sty m:val="bi"/>
                        </m:rPr>
                        <w:rPr>
                          <w:rFonts w:ascii="Cambria Math" w:eastAsia="宋体" w:hAnsi="Cambria Math"/>
                          <w:sz w:val="21"/>
                          <w:lang w:eastAsia="zh-CN"/>
                        </w:rPr>
                        <m:t>,  s</m:t>
                      </m:r>
                    </m:e>
                    <m:sub>
                      <m:r>
                        <m:rPr>
                          <m:sty m:val="bi"/>
                        </m:rPr>
                        <w:rPr>
                          <w:rFonts w:ascii="Cambria Math" w:eastAsia="宋体" w:hAnsi="Cambria Math"/>
                          <w:sz w:val="21"/>
                          <w:lang w:eastAsia="zh-CN"/>
                        </w:rPr>
                        <m:t>p</m:t>
                      </m:r>
                    </m:sub>
                  </m:sSub>
                </m:e>
              </m:d>
            </m:oMath>
            <w:r w:rsidR="00AB21B4" w:rsidRPr="00AB21B4">
              <w:rPr>
                <w:rFonts w:eastAsia="宋体" w:hint="eastAsia"/>
                <w:b/>
                <w:sz w:val="21"/>
                <w:lang w:eastAsia="zh-CN"/>
              </w:rPr>
              <w:t xml:space="preserve"> </w:t>
            </w:r>
            <w:r w:rsidR="00AB21B4" w:rsidRPr="00AB21B4">
              <w:rPr>
                <w:rFonts w:eastAsia="Malgun Gothic"/>
                <w:lang w:eastAsia="ko-KR"/>
              </w:rPr>
              <w:t xml:space="preserve">is the PA efficiency </w:t>
            </w:r>
          </w:p>
          <w:p w14:paraId="6078A4F3" w14:textId="1B741F48" w:rsidR="00AB21B4" w:rsidRPr="00AB21B4" w:rsidRDefault="00AB21B4" w:rsidP="00AB21B4">
            <w:pPr>
              <w:numPr>
                <w:ilvl w:val="5"/>
                <w:numId w:val="26"/>
              </w:numPr>
              <w:overflowPunct w:val="0"/>
              <w:autoSpaceDE w:val="0"/>
              <w:autoSpaceDN w:val="0"/>
              <w:adjustRightInd w:val="0"/>
              <w:snapToGrid w:val="0"/>
              <w:textAlignment w:val="baseline"/>
              <w:rPr>
                <w:rFonts w:eastAsia="Malgun Gothic"/>
                <w:lang w:eastAsia="ko-KR"/>
              </w:rPr>
            </w:pPr>
            <w:r w:rsidRPr="00AB21B4">
              <w:rPr>
                <w:rFonts w:eastAsia="宋体" w:hint="eastAsia"/>
                <w:lang w:eastAsia="zh-CN"/>
              </w:rPr>
              <w:t>F</w:t>
            </w:r>
            <w:r w:rsidRPr="00AB21B4">
              <w:rPr>
                <w:rFonts w:eastAsia="宋体"/>
                <w:lang w:eastAsia="zh-CN"/>
              </w:rPr>
              <w:t xml:space="preserve">or initial evaluations, </w:t>
            </w:r>
            <m:oMath>
              <m:r>
                <w:rPr>
                  <w:rFonts w:ascii="Cambria Math" w:eastAsia="宋体" w:hAnsi="Cambria Math"/>
                  <w:sz w:val="21"/>
                  <w:lang w:eastAsia="zh-CN"/>
                </w:rPr>
                <m:t>η=</m:t>
              </m:r>
            </m:oMath>
          </w:p>
          <w:p w14:paraId="0F5CF185"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Malgun Gothic"/>
                <w:lang w:eastAsia="ko-KR"/>
              </w:rPr>
            </w:pPr>
            <w:r w:rsidRPr="00AB21B4">
              <w:rPr>
                <w:rFonts w:eastAsia="宋体" w:hint="eastAsia"/>
                <w:lang w:eastAsia="zh-CN"/>
              </w:rPr>
              <w:t>[</w:t>
            </w:r>
            <w:r w:rsidRPr="00AB21B4">
              <w:rPr>
                <w:rFonts w:eastAsia="宋体"/>
                <w:lang w:eastAsia="zh-CN"/>
              </w:rPr>
              <w:t>0.34, Samsung, Nokia, CATT</w:t>
            </w:r>
            <w:r w:rsidRPr="00AB21B4">
              <w:rPr>
                <w:rFonts w:eastAsia="宋体" w:hint="eastAsia"/>
                <w:lang w:eastAsia="zh-CN"/>
              </w:rPr>
              <w:t>]</w:t>
            </w:r>
          </w:p>
          <w:p w14:paraId="7BAA3CBA"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Malgun Gothic"/>
                <w:lang w:eastAsia="ko-KR"/>
              </w:rPr>
            </w:pPr>
            <w:r w:rsidRPr="00AB21B4">
              <w:rPr>
                <w:rFonts w:eastAsia="宋体" w:hint="eastAsia"/>
                <w:sz w:val="21"/>
                <w:lang w:eastAsia="zh-CN"/>
              </w:rPr>
              <w:t>[</w:t>
            </w:r>
            <w:r w:rsidRPr="00AB21B4">
              <w:rPr>
                <w:rFonts w:eastAsia="宋体"/>
                <w:sz w:val="21"/>
                <w:lang w:eastAsia="zh-CN"/>
              </w:rPr>
              <w:t>0.5, Huawei</w:t>
            </w:r>
            <w:r w:rsidRPr="00AB21B4">
              <w:rPr>
                <w:rFonts w:eastAsia="宋体" w:hint="eastAsia"/>
                <w:sz w:val="21"/>
                <w:lang w:eastAsia="zh-CN"/>
              </w:rPr>
              <w:t>]</w:t>
            </w:r>
          </w:p>
          <w:p w14:paraId="4CE89B5D" w14:textId="77777777" w:rsidR="00AB21B4" w:rsidRPr="00AB21B4" w:rsidRDefault="00AB21B4" w:rsidP="00AB21B4">
            <w:pPr>
              <w:numPr>
                <w:ilvl w:val="6"/>
                <w:numId w:val="26"/>
              </w:numPr>
              <w:overflowPunct w:val="0"/>
              <w:autoSpaceDE w:val="0"/>
              <w:autoSpaceDN w:val="0"/>
              <w:adjustRightInd w:val="0"/>
              <w:snapToGrid w:val="0"/>
              <w:textAlignment w:val="baseline"/>
              <w:rPr>
                <w:rFonts w:eastAsia="宋体"/>
                <w:sz w:val="21"/>
                <w:lang w:eastAsia="zh-CN"/>
              </w:rPr>
            </w:pPr>
            <w:r w:rsidRPr="00AB21B4">
              <w:rPr>
                <w:rFonts w:eastAsia="宋体" w:hint="eastAsia"/>
                <w:sz w:val="21"/>
                <w:lang w:eastAsia="zh-CN"/>
              </w:rPr>
              <w:t>[</w:t>
            </w:r>
            <w:r w:rsidRPr="00AB21B4">
              <w:rPr>
                <w:rFonts w:eastAsia="宋体"/>
                <w:sz w:val="21"/>
                <w:lang w:eastAsia="zh-CN"/>
              </w:rPr>
              <w:t>1, Intel, CATT</w:t>
            </w:r>
            <w:r w:rsidRPr="00AB21B4">
              <w:rPr>
                <w:rFonts w:eastAsia="宋体" w:hint="eastAsia"/>
                <w:sz w:val="21"/>
                <w:lang w:eastAsia="zh-CN"/>
              </w:rPr>
              <w:t>]</w:t>
            </w:r>
          </w:p>
          <w:p w14:paraId="129D18ED" w14:textId="198E1C31" w:rsidR="00AB21B4" w:rsidRPr="00AB21B4" w:rsidRDefault="00AB21B4" w:rsidP="00AB21B4">
            <w:pPr>
              <w:numPr>
                <w:ilvl w:val="6"/>
                <w:numId w:val="26"/>
              </w:numPr>
              <w:overflowPunct w:val="0"/>
              <w:autoSpaceDE w:val="0"/>
              <w:autoSpaceDN w:val="0"/>
              <w:adjustRightInd w:val="0"/>
              <w:snapToGrid w:val="0"/>
              <w:textAlignment w:val="baseline"/>
              <w:rPr>
                <w:rFonts w:eastAsia="Malgun Gothic"/>
                <w:color w:val="FF0000"/>
                <w:lang w:eastAsia="ko-KR"/>
              </w:rPr>
            </w:pPr>
            <w:r w:rsidRPr="00AB21B4">
              <w:rPr>
                <w:rFonts w:ascii="Cambria Math" w:eastAsia="宋体" w:hAnsi="Cambria Math"/>
                <w:color w:val="FF0000"/>
                <w:sz w:val="21"/>
                <w:lang w:val="en-US" w:eastAsia="zh-CN"/>
              </w:rPr>
              <w:t>T</w:t>
            </w:r>
            <w:r w:rsidRPr="00AB21B4">
              <w:rPr>
                <w:rFonts w:ascii="Cambria Math" w:eastAsia="宋体" w:hAnsi="Cambria Math" w:hint="eastAsia"/>
                <w:color w:val="FF0000"/>
                <w:sz w:val="21"/>
                <w:lang w:val="en-US" w:eastAsia="zh-CN"/>
              </w:rPr>
              <w:t xml:space="preserve">he </w:t>
            </w:r>
            <m:oMath>
              <m:sSub>
                <m:sSubPr>
                  <m:ctrlPr>
                    <w:rPr>
                      <w:rFonts w:ascii="Cambria Math" w:eastAsia="宋体" w:hAnsi="Cambria Math"/>
                      <w:color w:val="FF0000"/>
                      <w:lang w:val="en-US" w:eastAsia="zh-CN"/>
                    </w:rPr>
                  </m:ctrlPr>
                </m:sSubPr>
                <m:e>
                  <m:acc>
                    <m:accPr>
                      <m:chr m:val="̃"/>
                      <m:ctrlPr>
                        <w:rPr>
                          <w:rFonts w:ascii="Cambria Math" w:eastAsia="宋体" w:hAnsi="Cambria Math"/>
                          <w:color w:val="FF0000"/>
                          <w:lang w:val="en-US" w:eastAsia="zh-CN"/>
                        </w:rPr>
                      </m:ctrlPr>
                    </m:accPr>
                    <m:e>
                      <m:r>
                        <m:rPr>
                          <m:sty m:val="p"/>
                        </m:rPr>
                        <w:rPr>
                          <w:rFonts w:ascii="Cambria Math" w:eastAsia="宋体" w:hAnsi="Cambria Math" w:hint="eastAsia"/>
                          <w:color w:val="FF0000"/>
                          <w:lang w:val="en-US" w:eastAsia="zh-CN"/>
                        </w:rPr>
                        <m:t>P</m:t>
                      </m:r>
                    </m:e>
                  </m:acc>
                </m:e>
                <m:sub>
                  <m:r>
                    <m:rPr>
                      <m:sty m:val="p"/>
                    </m:rPr>
                    <w:rPr>
                      <w:rFonts w:ascii="Cambria Math" w:eastAsia="宋体" w:hAnsi="Cambria Math" w:hint="eastAsia"/>
                      <w:color w:val="FF0000"/>
                      <w:lang w:val="en-US" w:eastAsia="zh-CN"/>
                    </w:rPr>
                    <m:t>dyn,ante</m:t>
                  </m:r>
                </m:sub>
              </m:sSub>
            </m:oMath>
            <w:r w:rsidRPr="00AB21B4">
              <w:rPr>
                <w:rFonts w:eastAsia="宋体" w:hint="eastAsia"/>
                <w:color w:val="FF0000"/>
                <w:lang w:val="en-US" w:eastAsia="zh-CN"/>
              </w:rPr>
              <w:t xml:space="preserve"> and </w:t>
            </w:r>
            <m:oMath>
              <m:sSub>
                <m:sSubPr>
                  <m:ctrlPr>
                    <w:rPr>
                      <w:rFonts w:ascii="Cambria Math" w:eastAsia="宋体" w:hAnsi="Cambria Math"/>
                      <w:color w:val="FF0000"/>
                      <w:lang w:val="en-US" w:eastAsia="zh-CN"/>
                    </w:rPr>
                  </m:ctrlPr>
                </m:sSubPr>
                <m:e>
                  <m:acc>
                    <m:accPr>
                      <m:chr m:val="̃"/>
                      <m:ctrlPr>
                        <w:rPr>
                          <w:rFonts w:ascii="Cambria Math" w:eastAsia="宋体" w:hAnsi="Cambria Math"/>
                          <w:color w:val="FF0000"/>
                          <w:lang w:val="en-US" w:eastAsia="zh-CN"/>
                        </w:rPr>
                      </m:ctrlPr>
                    </m:accPr>
                    <m:e>
                      <m:r>
                        <m:rPr>
                          <m:sty m:val="p"/>
                        </m:rPr>
                        <w:rPr>
                          <w:rFonts w:ascii="Cambria Math" w:eastAsia="宋体" w:hAnsi="Cambria Math" w:hint="eastAsia"/>
                          <w:color w:val="FF0000"/>
                          <w:lang w:val="en-US" w:eastAsia="zh-CN"/>
                        </w:rPr>
                        <m:t>P</m:t>
                      </m:r>
                    </m:e>
                  </m:acc>
                </m:e>
                <m:sub>
                  <m:r>
                    <m:rPr>
                      <m:sty m:val="p"/>
                    </m:rPr>
                    <w:rPr>
                      <w:rFonts w:ascii="Cambria Math" w:eastAsia="宋体" w:hAnsi="Cambria Math" w:hint="eastAsia"/>
                      <w:color w:val="FF0000"/>
                      <w:lang w:val="en-US" w:eastAsia="zh-CN"/>
                    </w:rPr>
                    <m:t>dyn,joint</m:t>
                  </m:r>
                </m:sub>
              </m:sSub>
            </m:oMath>
            <w:r w:rsidRPr="00AB21B4">
              <w:rPr>
                <w:rFonts w:ascii="Cambria Math" w:eastAsia="宋体" w:hAnsi="Cambria Math" w:hint="eastAsia"/>
                <w:color w:val="FF0000"/>
                <w:lang w:val="en-US" w:eastAsia="zh-CN"/>
              </w:rPr>
              <w:t xml:space="preserve"> should be reported</w:t>
            </w:r>
            <w:r w:rsidRPr="00AB21B4">
              <w:rPr>
                <w:rFonts w:ascii="Cambria Math" w:eastAsia="宋体" w:hAnsi="Cambria Math"/>
                <w:color w:val="FF0000"/>
                <w:lang w:val="en-US" w:eastAsia="zh-CN"/>
              </w:rPr>
              <w:t xml:space="preserve"> along with </w:t>
            </w:r>
            <m:oMath>
              <m:r>
                <w:rPr>
                  <w:rFonts w:ascii="Cambria Math" w:eastAsia="宋体" w:hAnsi="Cambria Math"/>
                  <w:color w:val="FF0000"/>
                  <w:sz w:val="21"/>
                  <w:lang w:eastAsia="zh-CN"/>
                </w:rPr>
                <m:t>η</m:t>
              </m:r>
            </m:oMath>
            <w:r w:rsidRPr="00AB21B4">
              <w:rPr>
                <w:rFonts w:ascii="Cambria Math" w:eastAsia="宋体" w:hAnsi="Cambria Math" w:hint="eastAsia"/>
                <w:color w:val="FF0000"/>
                <w:sz w:val="21"/>
                <w:lang w:eastAsia="zh-CN"/>
              </w:rPr>
              <w:t>,</w:t>
            </w:r>
            <w:r w:rsidRPr="00AB21B4">
              <w:rPr>
                <w:rFonts w:ascii="Cambria Math" w:eastAsia="宋体" w:hAnsi="Cambria Math"/>
                <w:color w:val="FF0000"/>
                <w:sz w:val="21"/>
                <w:lang w:eastAsia="zh-CN"/>
              </w:rPr>
              <w:t xml:space="preserve"> which may not be perfectly the candidate values in the current list</w:t>
            </w:r>
          </w:p>
          <w:p w14:paraId="2FD20348" w14:textId="310576A4" w:rsidR="00AB21B4" w:rsidRPr="00AB21B4" w:rsidRDefault="00AB21B4" w:rsidP="00AB21B4">
            <w:pPr>
              <w:numPr>
                <w:ilvl w:val="5"/>
                <w:numId w:val="26"/>
              </w:numPr>
              <w:overflowPunct w:val="0"/>
              <w:autoSpaceDE w:val="0"/>
              <w:autoSpaceDN w:val="0"/>
              <w:adjustRightInd w:val="0"/>
              <w:snapToGrid w:val="0"/>
              <w:textAlignment w:val="baseline"/>
              <w:rPr>
                <w:rFonts w:eastAsia="Malgun Gothic"/>
                <w:lang w:eastAsia="ko-KR"/>
              </w:rPr>
            </w:pPr>
            <w:r w:rsidRPr="00AB21B4">
              <w:rPr>
                <w:rFonts w:eastAsia="宋体" w:hint="eastAsia"/>
                <w:sz w:val="21"/>
                <w:lang w:eastAsia="zh-CN"/>
              </w:rPr>
              <w:t>F</w:t>
            </w:r>
            <w:r w:rsidRPr="00AB21B4">
              <w:rPr>
                <w:rFonts w:eastAsia="宋体"/>
                <w:sz w:val="21"/>
                <w:lang w:eastAsia="zh-CN"/>
              </w:rPr>
              <w:t>FS whether/how to use a non-linear function to represent</w:t>
            </w:r>
            <w:r w:rsidRPr="00AB21B4">
              <w:rPr>
                <w:rFonts w:eastAsia="宋体" w:hint="eastAsia"/>
                <w:sz w:val="21"/>
                <w:lang w:eastAsia="zh-CN"/>
              </w:rPr>
              <w:t xml:space="preserve"> </w:t>
            </w:r>
            <m:oMath>
              <m:r>
                <w:rPr>
                  <w:rFonts w:ascii="Cambria Math" w:eastAsia="宋体" w:hAnsi="Cambria Math"/>
                  <w:sz w:val="21"/>
                  <w:lang w:eastAsia="zh-CN"/>
                </w:rPr>
                <m:t>η</m:t>
              </m:r>
            </m:oMath>
            <w:r w:rsidRPr="00AB21B4">
              <w:rPr>
                <w:rFonts w:eastAsia="宋体"/>
                <w:sz w:val="21"/>
                <w:lang w:eastAsia="zh-CN"/>
              </w:rPr>
              <w:t>.</w:t>
            </w:r>
          </w:p>
          <w:p w14:paraId="26D4AA10" w14:textId="226700F3" w:rsidR="00AB21B4" w:rsidRPr="00AB21B4" w:rsidRDefault="00000000" w:rsidP="00AB21B4">
            <w:pPr>
              <w:numPr>
                <w:ilvl w:val="4"/>
                <w:numId w:val="26"/>
              </w:numPr>
              <w:overflowPunct w:val="0"/>
              <w:autoSpaceDE w:val="0"/>
              <w:autoSpaceDN w:val="0"/>
              <w:adjustRightInd w:val="0"/>
              <w:snapToGrid w:val="0"/>
              <w:textAlignment w:val="baseline"/>
              <w:rPr>
                <w:rFonts w:eastAsia="Malgun Gothic"/>
                <w:lang w:eastAsia="ko-KR"/>
              </w:rPr>
            </w:pPr>
            <m:oMath>
              <m:sSub>
                <m:sSubPr>
                  <m:ctrlPr>
                    <w:rPr>
                      <w:rFonts w:ascii="Cambria Math" w:eastAsia="宋体" w:hAnsi="Cambria Math"/>
                      <w:i/>
                      <w:iCs/>
                      <w:sz w:val="21"/>
                      <w:lang w:eastAsia="zh-CN"/>
                    </w:rPr>
                  </m:ctrlPr>
                </m:sSubPr>
                <m:e>
                  <m:r>
                    <w:rPr>
                      <w:rFonts w:ascii="Cambria Math" w:eastAsia="宋体" w:hAnsi="Cambria Math"/>
                      <w:sz w:val="21"/>
                      <w:lang w:eastAsia="zh-CN"/>
                    </w:rPr>
                    <m:t>s</m:t>
                  </m:r>
                </m:e>
                <m:sub>
                  <m:r>
                    <w:rPr>
                      <w:rFonts w:ascii="Cambria Math" w:eastAsia="宋体" w:hAnsi="Cambria Math"/>
                      <w:sz w:val="21"/>
                      <w:lang w:eastAsia="zh-CN"/>
                    </w:rPr>
                    <m:t>a</m:t>
                  </m:r>
                </m:sub>
              </m:sSub>
            </m:oMath>
            <w:r w:rsidR="00AB21B4" w:rsidRPr="00AB21B4">
              <w:rPr>
                <w:rFonts w:eastAsia="宋体" w:hint="eastAsia"/>
                <w:iCs/>
                <w:sz w:val="21"/>
                <w:lang w:eastAsia="zh-CN"/>
              </w:rPr>
              <w:t>,</w:t>
            </w:r>
            <w:r w:rsidR="00AB21B4" w:rsidRPr="00AB21B4">
              <w:rPr>
                <w:rFonts w:eastAsia="宋体"/>
                <w:iCs/>
                <w:sz w:val="21"/>
                <w:lang w:eastAsia="zh-CN"/>
              </w:rPr>
              <w:t xml:space="preserve"> </w:t>
            </w:r>
            <m:oMath>
              <m:sSub>
                <m:sSubPr>
                  <m:ctrlPr>
                    <w:rPr>
                      <w:rFonts w:ascii="Cambria Math" w:eastAsia="宋体" w:hAnsi="Cambria Math"/>
                      <w:i/>
                      <w:iCs/>
                      <w:sz w:val="21"/>
                      <w:lang w:eastAsia="zh-CN"/>
                    </w:rPr>
                  </m:ctrlPr>
                </m:sSubPr>
                <m:e>
                  <m:r>
                    <w:rPr>
                      <w:rFonts w:ascii="Cambria Math" w:eastAsia="宋体" w:hAnsi="Cambria Math"/>
                      <w:sz w:val="21"/>
                      <w:lang w:eastAsia="zh-CN"/>
                    </w:rPr>
                    <m:t>s</m:t>
                  </m:r>
                </m:e>
                <m:sub>
                  <m:r>
                    <w:rPr>
                      <w:rFonts w:ascii="Cambria Math" w:eastAsia="宋体" w:hAnsi="Cambria Math"/>
                      <w:sz w:val="21"/>
                      <w:lang w:eastAsia="zh-CN"/>
                    </w:rPr>
                    <m:t>f</m:t>
                  </m:r>
                </m:sub>
              </m:sSub>
            </m:oMath>
            <w:r w:rsidR="00AB21B4" w:rsidRPr="00AB21B4">
              <w:rPr>
                <w:rFonts w:eastAsia="宋体" w:hint="eastAsia"/>
                <w:iCs/>
                <w:sz w:val="21"/>
                <w:lang w:eastAsia="zh-CN"/>
              </w:rPr>
              <w:t>,</w:t>
            </w:r>
            <m:oMath>
              <m:r>
                <m:rPr>
                  <m:sty m:val="p"/>
                </m:rPr>
                <w:rPr>
                  <w:rFonts w:ascii="Cambria Math" w:eastAsia="宋体" w:hAnsi="Cambria Math"/>
                  <w:sz w:val="21"/>
                  <w:lang w:eastAsia="zh-CN"/>
                </w:rPr>
                <m:t xml:space="preserve"> </m:t>
              </m:r>
              <m:sSub>
                <m:sSubPr>
                  <m:ctrlPr>
                    <w:rPr>
                      <w:rFonts w:ascii="Cambria Math" w:eastAsia="宋体" w:hAnsi="Cambria Math"/>
                      <w:i/>
                      <w:iCs/>
                      <w:sz w:val="21"/>
                      <w:lang w:eastAsia="zh-CN"/>
                    </w:rPr>
                  </m:ctrlPr>
                </m:sSubPr>
                <m:e>
                  <m:r>
                    <w:rPr>
                      <w:rFonts w:ascii="Cambria Math" w:eastAsia="宋体" w:hAnsi="Cambria Math"/>
                      <w:sz w:val="21"/>
                      <w:lang w:eastAsia="zh-CN"/>
                    </w:rPr>
                    <m:t>s</m:t>
                  </m:r>
                </m:e>
                <m:sub>
                  <m:r>
                    <w:rPr>
                      <w:rFonts w:ascii="Cambria Math" w:eastAsia="宋体" w:hAnsi="Cambria Math"/>
                      <w:sz w:val="21"/>
                      <w:lang w:eastAsia="zh-CN"/>
                    </w:rPr>
                    <m:t>p</m:t>
                  </m:r>
                </m:sub>
              </m:sSub>
            </m:oMath>
            <w:r w:rsidR="00AB21B4" w:rsidRPr="00AB21B4">
              <w:rPr>
                <w:rFonts w:eastAsia="宋体" w:hint="eastAsia"/>
                <w:iCs/>
                <w:sz w:val="21"/>
                <w:lang w:eastAsia="zh-CN"/>
              </w:rPr>
              <w:t xml:space="preserve"> </w:t>
            </w:r>
            <w:r w:rsidR="00AB21B4" w:rsidRPr="00AB21B4">
              <w:rPr>
                <w:rFonts w:eastAsia="宋体"/>
                <w:iCs/>
                <w:sz w:val="21"/>
                <w:lang w:eastAsia="zh-CN"/>
              </w:rPr>
              <w:t xml:space="preserve">is the percentage of active TRxRUs, </w:t>
            </w:r>
            <w:r w:rsidR="00AB21B4" w:rsidRPr="00AB21B4">
              <w:rPr>
                <w:rFonts w:eastAsia="宋体"/>
                <w:iCs/>
                <w:color w:val="0070C0"/>
                <w:sz w:val="21"/>
                <w:lang w:eastAsia="zh-CN"/>
              </w:rPr>
              <w:t>the ratio of RF bandwidth and maximum system BW</w:t>
            </w:r>
            <w:r w:rsidR="00AB21B4" w:rsidRPr="00AB21B4">
              <w:rPr>
                <w:rFonts w:eastAsia="宋体"/>
                <w:iCs/>
                <w:sz w:val="21"/>
                <w:lang w:eastAsia="zh-CN"/>
              </w:rPr>
              <w:t xml:space="preserve"> and the ratio of </w:t>
            </w:r>
            <w:r w:rsidR="00AB21B4" w:rsidRPr="00AB21B4">
              <w:rPr>
                <w:rFonts w:eastAsia="宋体"/>
                <w:iCs/>
                <w:color w:val="FF0000"/>
                <w:sz w:val="21"/>
                <w:lang w:eastAsia="zh-CN"/>
              </w:rPr>
              <w:t xml:space="preserve">PSD </w:t>
            </w:r>
            <w:r w:rsidR="00AB21B4" w:rsidRPr="00AB21B4">
              <w:rPr>
                <w:rFonts w:eastAsia="宋体"/>
                <w:iCs/>
                <w:sz w:val="21"/>
                <w:lang w:eastAsia="zh-CN"/>
              </w:rPr>
              <w:t>per TxRU between the DL transmission and reference configuration, respectively.</w:t>
            </w:r>
          </w:p>
          <w:p w14:paraId="478CF789" w14:textId="77777777" w:rsidR="00AB21B4" w:rsidRPr="00AB21B4" w:rsidRDefault="00AB21B4" w:rsidP="00AB21B4">
            <w:pPr>
              <w:numPr>
                <w:ilvl w:val="5"/>
                <w:numId w:val="26"/>
              </w:numPr>
              <w:overflowPunct w:val="0"/>
              <w:autoSpaceDE w:val="0"/>
              <w:autoSpaceDN w:val="0"/>
              <w:adjustRightInd w:val="0"/>
              <w:snapToGrid w:val="0"/>
              <w:textAlignment w:val="baseline"/>
              <w:rPr>
                <w:rFonts w:eastAsia="宋体"/>
                <w:i/>
                <w:strike/>
                <w:lang w:eastAsia="zh-CN"/>
              </w:rPr>
            </w:pPr>
            <w:r w:rsidRPr="00AB21B4">
              <w:rPr>
                <w:rFonts w:eastAsia="宋体" w:hint="eastAsia"/>
                <w:i/>
                <w:strike/>
                <w:lang w:eastAsia="zh-CN"/>
              </w:rPr>
              <w:t>F</w:t>
            </w:r>
            <w:r w:rsidRPr="00AB21B4">
              <w:rPr>
                <w:rFonts w:eastAsia="宋体"/>
                <w:i/>
                <w:strike/>
                <w:lang w:eastAsia="zh-CN"/>
              </w:rPr>
              <w:t>or information:In frequency domain, the PSD per TxRU is assumed as the average DL power in watts per Hz for a given total DL power and the DL TXRUs provided in the reference configuration. For example, the set 1 has total DL power of 55dBm = 316W for 100 MHz and 64 TXRUs, and PSD per TxRU can be determined by -23dBm = 5 µW per Hz.</w:t>
            </w:r>
          </w:p>
          <w:p w14:paraId="060126CD" w14:textId="77777777" w:rsidR="00AB21B4" w:rsidRPr="00AB21B4" w:rsidRDefault="00AB21B4" w:rsidP="00AB21B4">
            <w:pPr>
              <w:numPr>
                <w:ilvl w:val="0"/>
                <w:numId w:val="25"/>
              </w:numPr>
              <w:overflowPunct w:val="0"/>
              <w:autoSpaceDE w:val="0"/>
              <w:autoSpaceDN w:val="0"/>
              <w:adjustRightInd w:val="0"/>
              <w:snapToGrid w:val="0"/>
              <w:textAlignment w:val="baseline"/>
              <w:rPr>
                <w:rFonts w:eastAsia="宋体"/>
                <w:b/>
                <w:lang w:eastAsia="ja-JP"/>
              </w:rPr>
            </w:pPr>
            <w:r w:rsidRPr="00AB21B4">
              <w:rPr>
                <w:rFonts w:eastAsia="宋体"/>
                <w:b/>
                <w:lang w:eastAsia="ja-JP"/>
              </w:rPr>
              <w:t>FFS: the BS power consumption for active UL is provided by</w:t>
            </w:r>
          </w:p>
          <w:p w14:paraId="753A4CC1" w14:textId="51DC02DE" w:rsidR="00AB21B4" w:rsidRPr="00AB21B4" w:rsidRDefault="00000000" w:rsidP="00AB21B4">
            <w:pPr>
              <w:numPr>
                <w:ilvl w:val="1"/>
                <w:numId w:val="26"/>
              </w:numPr>
              <w:overflowPunct w:val="0"/>
              <w:autoSpaceDE w:val="0"/>
              <w:autoSpaceDN w:val="0"/>
              <w:adjustRightInd w:val="0"/>
              <w:snapToGrid w:val="0"/>
              <w:textAlignment w:val="baseline"/>
              <w:rPr>
                <w:rFonts w:eastAsia="宋体"/>
                <w:b/>
                <w:lang w:eastAsia="ja-JP"/>
              </w:rPr>
            </w:pPr>
            <m:oMath>
              <m:sSubSup>
                <m:sSubSupPr>
                  <m:ctrlPr>
                    <w:rPr>
                      <w:rFonts w:ascii="Cambria Math" w:eastAsia="宋体" w:hAnsi="Cambria Math"/>
                      <w:b/>
                      <w:i/>
                      <w:iCs/>
                      <w:sz w:val="21"/>
                      <w:lang w:eastAsia="zh-CN"/>
                    </w:rPr>
                  </m:ctrlPr>
                </m:sSubSupPr>
                <m:e>
                  <m:sSubSup>
                    <m:sSubSupPr>
                      <m:ctrlPr>
                        <w:rPr>
                          <w:rFonts w:ascii="Cambria Math" w:eastAsia="宋体" w:hAnsi="Cambria Math"/>
                          <w:b/>
                          <w:i/>
                          <w:iCs/>
                          <w:sz w:val="21"/>
                          <w:lang w:eastAsia="zh-CN"/>
                        </w:rPr>
                      </m:ctrlPr>
                    </m:sSubSupPr>
                    <m:e>
                      <m:r>
                        <m:rPr>
                          <m:sty m:val="bi"/>
                        </m:rPr>
                        <w:rPr>
                          <w:rFonts w:ascii="Cambria Math" w:eastAsia="宋体" w:hAnsi="Cambria Math"/>
                          <w:sz w:val="21"/>
                          <w:lang w:eastAsia="zh-CN"/>
                        </w:rPr>
                        <m:t>P</m:t>
                      </m:r>
                      <m:r>
                        <m:rPr>
                          <m:sty m:val="bi"/>
                        </m:rPr>
                        <w:rPr>
                          <w:rFonts w:ascii="Cambria Math" w:eastAsia="宋体"/>
                          <w:sz w:val="21"/>
                          <w:lang w:eastAsia="zh-CN"/>
                        </w:rPr>
                        <m:t>=</m:t>
                      </m:r>
                      <m:r>
                        <m:rPr>
                          <m:sty m:val="bi"/>
                        </m:rPr>
                        <w:rPr>
                          <w:rFonts w:ascii="Cambria Math" w:eastAsia="宋体" w:hAnsi="Cambria Math"/>
                          <w:sz w:val="21"/>
                          <w:lang w:eastAsia="zh-CN"/>
                        </w:rPr>
                        <m:t>P</m:t>
                      </m:r>
                    </m:e>
                    <m:sub>
                      <m:r>
                        <m:rPr>
                          <m:sty m:val="bi"/>
                        </m:rPr>
                        <w:rPr>
                          <w:rFonts w:ascii="Cambria Math" w:eastAsia="宋体" w:hAnsi="Cambria Math"/>
                          <w:sz w:val="21"/>
                          <w:lang w:eastAsia="zh-CN"/>
                        </w:rPr>
                        <m:t>static</m:t>
                      </m:r>
                    </m:sub>
                    <m:sup>
                      <m:r>
                        <m:rPr>
                          <m:sty m:val="bi"/>
                        </m:rPr>
                        <w:rPr>
                          <w:rFonts w:ascii="Cambria Math" w:eastAsia="宋体" w:hAnsi="Cambria Math"/>
                          <w:sz w:val="21"/>
                          <w:lang w:eastAsia="zh-CN"/>
                        </w:rPr>
                        <m:t>UL</m:t>
                      </m:r>
                    </m:sup>
                  </m:sSubSup>
                  <m:r>
                    <m:rPr>
                      <m:sty m:val="bi"/>
                    </m:rPr>
                    <w:rPr>
                      <w:rFonts w:ascii="Cambria Math" w:eastAsia="宋体" w:hAnsi="Cambria Math"/>
                      <w:sz w:val="21"/>
                      <w:lang w:eastAsia="zh-CN"/>
                    </w:rPr>
                    <m:t>+</m:t>
                  </m:r>
                  <m:sSub>
                    <m:sSubPr>
                      <m:ctrlPr>
                        <w:rPr>
                          <w:rFonts w:ascii="Cambria Math" w:eastAsia="宋体" w:hAnsi="Cambria Math"/>
                          <w:b/>
                          <w:i/>
                          <w:iCs/>
                          <w:sz w:val="21"/>
                          <w:lang w:eastAsia="zh-CN"/>
                        </w:rPr>
                      </m:ctrlPr>
                    </m:sSubPr>
                    <m:e>
                      <m:r>
                        <m:rPr>
                          <m:sty m:val="bi"/>
                        </m:rPr>
                        <w:rPr>
                          <w:rFonts w:ascii="Cambria Math" w:eastAsia="宋体" w:hAnsi="Cambria Math"/>
                          <w:sz w:val="21"/>
                          <w:lang w:eastAsia="zh-CN"/>
                        </w:rPr>
                        <m:t>s</m:t>
                      </m:r>
                    </m:e>
                    <m:sub>
                      <m:r>
                        <m:rPr>
                          <m:sty m:val="bi"/>
                        </m:rPr>
                        <w:rPr>
                          <w:rFonts w:ascii="Cambria Math" w:eastAsia="宋体" w:hAnsi="Cambria Math"/>
                          <w:sz w:val="21"/>
                          <w:lang w:eastAsia="zh-CN"/>
                        </w:rPr>
                        <m:t>a</m:t>
                      </m:r>
                    </m:sub>
                  </m:sSub>
                  <m:r>
                    <m:rPr>
                      <m:sty m:val="bi"/>
                    </m:rPr>
                    <w:rPr>
                      <w:rFonts w:ascii="Cambria Math" w:eastAsia="宋体" w:hAnsi="Cambria Math"/>
                      <w:sz w:val="21"/>
                      <w:lang w:eastAsia="zh-CN"/>
                    </w:rPr>
                    <m:t>*P</m:t>
                  </m:r>
                </m:e>
                <m:sub>
                  <m:r>
                    <m:rPr>
                      <m:sty m:val="bi"/>
                    </m:rPr>
                    <w:rPr>
                      <w:rFonts w:ascii="Cambria Math" w:eastAsia="宋体" w:hAnsi="Cambria Math"/>
                      <w:sz w:val="21"/>
                      <w:lang w:eastAsia="zh-CN"/>
                    </w:rPr>
                    <m:t>dynamic</m:t>
                  </m:r>
                </m:sub>
                <m:sup>
                  <m:r>
                    <m:rPr>
                      <m:sty m:val="bi"/>
                    </m:rPr>
                    <w:rPr>
                      <w:rFonts w:ascii="Cambria Math" w:eastAsia="宋体" w:hAnsi="Cambria Math"/>
                      <w:sz w:val="21"/>
                      <w:lang w:eastAsia="zh-CN"/>
                    </w:rPr>
                    <m:t>UL</m:t>
                  </m:r>
                </m:sup>
              </m:sSubSup>
            </m:oMath>
          </w:p>
          <w:p w14:paraId="589F707D" w14:textId="7FA82B23" w:rsidR="00AB21B4" w:rsidRPr="00AB21B4" w:rsidRDefault="00000000" w:rsidP="00AB21B4">
            <w:pPr>
              <w:numPr>
                <w:ilvl w:val="2"/>
                <w:numId w:val="26"/>
              </w:numPr>
              <w:overflowPunct w:val="0"/>
              <w:autoSpaceDE w:val="0"/>
              <w:autoSpaceDN w:val="0"/>
              <w:adjustRightInd w:val="0"/>
              <w:snapToGrid w:val="0"/>
              <w:textAlignment w:val="baseline"/>
              <w:rPr>
                <w:rFonts w:eastAsia="宋体"/>
                <w:b/>
                <w:lang w:eastAsia="ja-JP"/>
              </w:rPr>
            </w:pPr>
            <m:oMath>
              <m:sSubSup>
                <m:sSubSupPr>
                  <m:ctrlPr>
                    <w:rPr>
                      <w:rFonts w:ascii="Cambria Math" w:eastAsia="宋体" w:hAnsi="Cambria Math"/>
                      <w:b/>
                      <w:i/>
                      <w:iCs/>
                      <w:sz w:val="21"/>
                      <w:lang w:eastAsia="zh-CN"/>
                    </w:rPr>
                  </m:ctrlPr>
                </m:sSubSupPr>
                <m:e>
                  <m:r>
                    <m:rPr>
                      <m:sty m:val="bi"/>
                    </m:rPr>
                    <w:rPr>
                      <w:rFonts w:ascii="Cambria Math" w:eastAsia="宋体" w:hAnsi="Cambria Math"/>
                      <w:sz w:val="21"/>
                      <w:lang w:eastAsia="zh-CN"/>
                    </w:rPr>
                    <m:t>P</m:t>
                  </m:r>
                </m:e>
                <m:sub>
                  <m:r>
                    <m:rPr>
                      <m:sty m:val="bi"/>
                    </m:rPr>
                    <w:rPr>
                      <w:rFonts w:ascii="Cambria Math" w:eastAsia="宋体" w:hAnsi="Cambria Math"/>
                      <w:sz w:val="21"/>
                      <w:lang w:eastAsia="zh-CN"/>
                    </w:rPr>
                    <m:t>static</m:t>
                  </m:r>
                </m:sub>
                <m:sup>
                  <m:r>
                    <m:rPr>
                      <m:sty m:val="bi"/>
                    </m:rPr>
                    <w:rPr>
                      <w:rFonts w:ascii="Cambria Math" w:eastAsia="宋体" w:hAnsi="Cambria Math"/>
                      <w:sz w:val="21"/>
                      <w:lang w:eastAsia="zh-CN"/>
                    </w:rPr>
                    <m:t>UL</m:t>
                  </m:r>
                </m:sup>
              </m:sSubSup>
              <m:r>
                <m:rPr>
                  <m:sty m:val="bi"/>
                </m:rPr>
                <w:rPr>
                  <w:rFonts w:ascii="Cambria Math" w:eastAsia="宋体" w:hAnsi="Cambria Math"/>
                  <w:sz w:val="21"/>
                  <w:lang w:eastAsia="zh-CN"/>
                </w:rPr>
                <m:t>=</m:t>
              </m:r>
              <m:sSub>
                <m:sSubPr>
                  <m:ctrlPr>
                    <w:rPr>
                      <w:rFonts w:ascii="Cambria Math" w:eastAsia="宋体" w:hAnsi="Cambria Math"/>
                      <w:b/>
                      <w:i/>
                      <w:iCs/>
                      <w:sz w:val="21"/>
                      <w:lang w:eastAsia="zh-CN"/>
                    </w:rPr>
                  </m:ctrlPr>
                </m:sSubPr>
                <m:e>
                  <m:r>
                    <m:rPr>
                      <m:sty m:val="bi"/>
                    </m:rPr>
                    <w:rPr>
                      <w:rFonts w:ascii="Cambria Math" w:eastAsia="宋体" w:hAnsi="Cambria Math"/>
                      <w:sz w:val="21"/>
                      <w:lang w:eastAsia="zh-CN"/>
                    </w:rPr>
                    <m:t>P</m:t>
                  </m:r>
                </m:e>
                <m:sub>
                  <m:r>
                    <m:rPr>
                      <m:sty m:val="bi"/>
                    </m:rPr>
                    <w:rPr>
                      <w:rFonts w:ascii="Cambria Math" w:eastAsia="宋体" w:hAnsi="Cambria Math"/>
                      <w:sz w:val="21"/>
                      <w:lang w:eastAsia="zh-CN"/>
                    </w:rPr>
                    <m:t>static</m:t>
                  </m:r>
                </m:sub>
              </m:sSub>
            </m:oMath>
          </w:p>
          <w:p w14:paraId="77AB464C" w14:textId="77777777" w:rsidR="00AB21B4" w:rsidRPr="00AB21B4" w:rsidRDefault="00AB21B4" w:rsidP="00AB21B4">
            <w:pPr>
              <w:autoSpaceDE w:val="0"/>
              <w:autoSpaceDN w:val="0"/>
              <w:adjustRightInd w:val="0"/>
              <w:snapToGrid w:val="0"/>
              <w:jc w:val="both"/>
              <w:rPr>
                <w:rFonts w:eastAsia="宋体"/>
                <w:b/>
                <w:color w:val="FF0000"/>
                <w:lang w:val="en-US" w:eastAsia="zh-CN"/>
              </w:rPr>
            </w:pPr>
            <w:r w:rsidRPr="00AB21B4">
              <w:rPr>
                <w:rFonts w:eastAsia="宋体" w:hint="eastAsia"/>
                <w:b/>
                <w:color w:val="FF0000"/>
                <w:lang w:val="en-US" w:eastAsia="zh-CN"/>
              </w:rPr>
              <w:t>A</w:t>
            </w:r>
            <w:r w:rsidRPr="00AB21B4">
              <w:rPr>
                <w:rFonts w:eastAsia="宋体"/>
                <w:b/>
                <w:color w:val="FF0000"/>
                <w:lang w:val="en-US" w:eastAsia="zh-CN"/>
              </w:rPr>
              <w:t>lt 3</w:t>
            </w:r>
          </w:p>
          <w:p w14:paraId="00B4B81E" w14:textId="578A1727" w:rsidR="00AB21B4" w:rsidRPr="00AB21B4" w:rsidRDefault="00AB21B4" w:rsidP="00AB21B4">
            <w:pPr>
              <w:autoSpaceDE w:val="0"/>
              <w:autoSpaceDN w:val="0"/>
              <w:adjustRightInd w:val="0"/>
              <w:snapToGrid w:val="0"/>
              <w:jc w:val="both"/>
              <w:rPr>
                <w:rFonts w:eastAsia="宋体"/>
                <w:color w:val="0070C0"/>
                <w:lang w:val="en-US" w:eastAsia="zh-CN"/>
              </w:rPr>
            </w:pPr>
            <w:r w:rsidRPr="00AB21B4">
              <w:rPr>
                <w:rFonts w:eastAsia="宋体"/>
                <w:color w:val="0070C0"/>
                <w:lang w:val="en-US" w:eastAsia="zh-CN"/>
              </w:rPr>
              <w:t xml:space="preserve">The power consumption of DL transmission in frequency, power and antenna domain </w:t>
            </w:r>
            <m:oMath>
              <m:d>
                <m:dPr>
                  <m:ctrlPr>
                    <w:rPr>
                      <w:rFonts w:ascii="Cambria Math" w:eastAsia="宋体" w:hAnsi="Cambria Math"/>
                      <w:i/>
                      <w:iCs/>
                      <w:color w:val="0070C0"/>
                      <w:lang w:eastAsia="zh-CN"/>
                    </w:rPr>
                  </m:ctrlPr>
                </m:dPr>
                <m:e>
                  <m:sSub>
                    <m:sSubPr>
                      <m:ctrlPr>
                        <w:rPr>
                          <w:rFonts w:ascii="Cambria Math" w:eastAsia="宋体" w:hAnsi="Cambria Math"/>
                          <w:i/>
                          <w:iCs/>
                          <w:color w:val="0070C0"/>
                          <w:lang w:val="en-US" w:eastAsia="zh-CN"/>
                        </w:rPr>
                      </m:ctrlPr>
                    </m:sSubPr>
                    <m:e>
                      <m:r>
                        <w:rPr>
                          <w:rFonts w:ascii="Cambria Math" w:eastAsia="宋体" w:hAnsi="Cambria Math"/>
                          <w:color w:val="0070C0"/>
                          <w:lang w:val="en-US" w:eastAsia="zh-CN"/>
                        </w:rPr>
                        <m:t>s</m:t>
                      </m:r>
                    </m:e>
                    <m:sub>
                      <m:r>
                        <w:rPr>
                          <w:rFonts w:ascii="Cambria Math" w:eastAsia="宋体" w:hAnsi="Cambria Math"/>
                          <w:color w:val="0070C0"/>
                          <w:lang w:val="en-US" w:eastAsia="zh-CN"/>
                        </w:rPr>
                        <m:t>f</m:t>
                      </m:r>
                    </m:sub>
                  </m:sSub>
                  <m:r>
                    <m:rPr>
                      <m:sty m:val="p"/>
                    </m:rPr>
                    <w:rPr>
                      <w:rFonts w:ascii="Cambria Math" w:eastAsia="宋体" w:hAnsi="Cambria Math"/>
                      <w:color w:val="0070C0"/>
                      <w:lang w:val="en-US" w:eastAsia="zh-CN"/>
                    </w:rPr>
                    <m:t xml:space="preserve">, </m:t>
                  </m:r>
                  <m:sSub>
                    <m:sSubPr>
                      <m:ctrlPr>
                        <w:rPr>
                          <w:rFonts w:ascii="Cambria Math" w:eastAsia="宋体" w:hAnsi="Cambria Math"/>
                          <w:i/>
                          <w:iCs/>
                          <w:color w:val="0070C0"/>
                          <w:lang w:val="en-US" w:eastAsia="zh-CN"/>
                        </w:rPr>
                      </m:ctrlPr>
                    </m:sSubPr>
                    <m:e>
                      <m:r>
                        <w:rPr>
                          <w:rFonts w:ascii="Cambria Math" w:eastAsia="宋体" w:hAnsi="Cambria Math"/>
                          <w:color w:val="0070C0"/>
                          <w:lang w:val="en-US" w:eastAsia="zh-CN"/>
                        </w:rPr>
                        <m:t>s</m:t>
                      </m:r>
                    </m:e>
                    <m:sub>
                      <m:r>
                        <w:rPr>
                          <w:rFonts w:ascii="Cambria Math" w:eastAsia="宋体" w:hAnsi="Cambria Math"/>
                          <w:color w:val="0070C0"/>
                          <w:lang w:val="en-US" w:eastAsia="zh-CN"/>
                        </w:rPr>
                        <m:t>p</m:t>
                      </m:r>
                    </m:sub>
                  </m:sSub>
                  <m:r>
                    <m:rPr>
                      <m:sty m:val="p"/>
                    </m:rPr>
                    <w:rPr>
                      <w:rFonts w:ascii="Cambria Math" w:eastAsia="宋体" w:hAnsi="Cambria Math"/>
                      <w:color w:val="0070C0"/>
                      <w:lang w:val="en-US" w:eastAsia="zh-CN"/>
                    </w:rPr>
                    <m:t xml:space="preserve">, </m:t>
                  </m:r>
                  <m:sSub>
                    <m:sSubPr>
                      <m:ctrlPr>
                        <w:rPr>
                          <w:rFonts w:ascii="Cambria Math" w:eastAsia="宋体" w:hAnsi="Cambria Math"/>
                          <w:i/>
                          <w:iCs/>
                          <w:color w:val="0070C0"/>
                          <w:lang w:val="en-US" w:eastAsia="zh-CN"/>
                        </w:rPr>
                      </m:ctrlPr>
                    </m:sSubPr>
                    <m:e>
                      <m:r>
                        <w:rPr>
                          <w:rFonts w:ascii="Cambria Math" w:eastAsia="宋体" w:hAnsi="Cambria Math"/>
                          <w:color w:val="0070C0"/>
                          <w:lang w:val="en-US" w:eastAsia="zh-CN"/>
                        </w:rPr>
                        <m:t>s</m:t>
                      </m:r>
                    </m:e>
                    <m:sub>
                      <m:r>
                        <w:rPr>
                          <w:rFonts w:ascii="Cambria Math" w:eastAsia="宋体" w:hAnsi="Cambria Math"/>
                          <w:color w:val="0070C0"/>
                          <w:lang w:val="en-US" w:eastAsia="zh-CN"/>
                        </w:rPr>
                        <m:t>a</m:t>
                      </m:r>
                    </m:sub>
                  </m:sSub>
                </m:e>
              </m:d>
            </m:oMath>
            <w:r w:rsidRPr="00AB21B4">
              <w:rPr>
                <w:rFonts w:eastAsia="宋体"/>
                <w:color w:val="0070C0"/>
                <w:lang w:val="en-US" w:eastAsia="zh-CN"/>
              </w:rPr>
              <w:t xml:space="preserve"> is provided by</w:t>
            </w:r>
          </w:p>
          <w:p w14:paraId="3007F698" w14:textId="79AD8D7C" w:rsidR="00AB21B4" w:rsidRPr="00AB21B4" w:rsidRDefault="00AB21B4" w:rsidP="00AB21B4">
            <w:pPr>
              <w:overflowPunct w:val="0"/>
              <w:autoSpaceDE w:val="0"/>
              <w:autoSpaceDN w:val="0"/>
              <w:adjustRightInd w:val="0"/>
              <w:snapToGrid w:val="0"/>
              <w:ind w:left="840"/>
              <w:textAlignment w:val="baseline"/>
              <w:rPr>
                <w:rFonts w:eastAsia="宋体"/>
                <w:iCs/>
                <w:color w:val="0070C0"/>
                <w:lang w:eastAsia="zh-CN"/>
              </w:rPr>
            </w:pPr>
            <w:r w:rsidRPr="00AB21B4">
              <w:rPr>
                <w:rFonts w:ascii="Cambria Math" w:eastAsia="宋体" w:hAnsi="Cambria Math"/>
                <w:i/>
                <w:iCs/>
                <w:color w:val="0070C0"/>
                <w:lang w:eastAsia="zh-CN"/>
              </w:rPr>
              <w:t xml:space="preserve"> </w:t>
            </w:r>
            <m:oMath>
              <m:r>
                <w:rPr>
                  <w:rFonts w:ascii="Cambria Math" w:eastAsia="宋体" w:hAnsi="Cambria Math"/>
                  <w:color w:val="0070C0"/>
                  <w:lang w:eastAsia="zh-CN"/>
                </w:rPr>
                <m:t>P</m:t>
              </m:r>
              <m:d>
                <m:dPr>
                  <m:ctrlPr>
                    <w:rPr>
                      <w:rFonts w:ascii="Cambria Math" w:eastAsia="宋体" w:hAnsi="Cambria Math"/>
                      <w:i/>
                      <w:iCs/>
                      <w:color w:val="0070C0"/>
                      <w:lang w:eastAsia="zh-CN"/>
                    </w:rPr>
                  </m:ctrlPr>
                </m:dPr>
                <m:e>
                  <m:sSub>
                    <m:sSubPr>
                      <m:ctrlPr>
                        <w:rPr>
                          <w:rFonts w:ascii="Cambria Math" w:eastAsia="宋体" w:hAnsi="Cambria Math"/>
                          <w:i/>
                          <w:iCs/>
                          <w:color w:val="0070C0"/>
                          <w:lang w:eastAsia="zh-CN"/>
                        </w:rPr>
                      </m:ctrlPr>
                    </m:sSubPr>
                    <m:e>
                      <m:r>
                        <w:rPr>
                          <w:rFonts w:ascii="Cambria Math" w:eastAsia="宋体" w:hAnsi="Cambria Math"/>
                          <w:color w:val="0070C0"/>
                          <w:lang w:eastAsia="zh-CN"/>
                        </w:rPr>
                        <m:t>s</m:t>
                      </m:r>
                    </m:e>
                    <m:sub>
                      <m:r>
                        <w:rPr>
                          <w:rFonts w:ascii="Cambria Math" w:eastAsia="宋体" w:hAnsi="Cambria Math"/>
                          <w:color w:val="0070C0"/>
                          <w:lang w:eastAsia="zh-CN"/>
                        </w:rPr>
                        <m:t>f</m:t>
                      </m:r>
                    </m:sub>
                  </m:sSub>
                  <m:r>
                    <m:rPr>
                      <m:sty m:val="p"/>
                    </m:rPr>
                    <w:rPr>
                      <w:rFonts w:ascii="Cambria Math" w:eastAsia="宋体" w:hAnsi="Cambria Math"/>
                      <w:color w:val="0070C0"/>
                      <w:lang w:eastAsia="zh-CN"/>
                    </w:rPr>
                    <m:t xml:space="preserve">, </m:t>
                  </m:r>
                  <m:sSub>
                    <m:sSubPr>
                      <m:ctrlPr>
                        <w:rPr>
                          <w:rFonts w:ascii="Cambria Math" w:eastAsia="宋体" w:hAnsi="Cambria Math"/>
                          <w:i/>
                          <w:iCs/>
                          <w:color w:val="0070C0"/>
                          <w:lang w:eastAsia="zh-CN"/>
                        </w:rPr>
                      </m:ctrlPr>
                    </m:sSubPr>
                    <m:e>
                      <m:r>
                        <w:rPr>
                          <w:rFonts w:ascii="Cambria Math" w:eastAsia="宋体" w:hAnsi="Cambria Math"/>
                          <w:color w:val="0070C0"/>
                          <w:lang w:eastAsia="zh-CN"/>
                        </w:rPr>
                        <m:t>s</m:t>
                      </m:r>
                    </m:e>
                    <m:sub>
                      <m:r>
                        <w:rPr>
                          <w:rFonts w:ascii="Cambria Math" w:eastAsia="宋体" w:hAnsi="Cambria Math"/>
                          <w:color w:val="0070C0"/>
                          <w:lang w:eastAsia="zh-CN"/>
                        </w:rPr>
                        <m:t>p</m:t>
                      </m:r>
                    </m:sub>
                  </m:sSub>
                  <m:r>
                    <m:rPr>
                      <m:sty m:val="p"/>
                    </m:rPr>
                    <w:rPr>
                      <w:rFonts w:ascii="Cambria Math" w:eastAsia="宋体" w:hAnsi="Cambria Math"/>
                      <w:color w:val="0070C0"/>
                      <w:lang w:eastAsia="zh-CN"/>
                    </w:rPr>
                    <m:t xml:space="preserve">, </m:t>
                  </m:r>
                  <m:sSub>
                    <m:sSubPr>
                      <m:ctrlPr>
                        <w:rPr>
                          <w:rFonts w:ascii="Cambria Math" w:eastAsia="宋体" w:hAnsi="Cambria Math"/>
                          <w:i/>
                          <w:iCs/>
                          <w:color w:val="0070C0"/>
                          <w:lang w:eastAsia="zh-CN"/>
                        </w:rPr>
                      </m:ctrlPr>
                    </m:sSubPr>
                    <m:e>
                      <m:r>
                        <w:rPr>
                          <w:rFonts w:ascii="Cambria Math" w:eastAsia="宋体" w:hAnsi="Cambria Math"/>
                          <w:color w:val="0070C0"/>
                          <w:lang w:eastAsia="zh-CN"/>
                        </w:rPr>
                        <m:t>s</m:t>
                      </m:r>
                    </m:e>
                    <m:sub>
                      <m:r>
                        <w:rPr>
                          <w:rFonts w:ascii="Cambria Math" w:eastAsia="宋体" w:hAnsi="Cambria Math"/>
                          <w:color w:val="0070C0"/>
                          <w:lang w:eastAsia="zh-CN"/>
                        </w:rPr>
                        <m:t>a</m:t>
                      </m:r>
                    </m:sub>
                  </m:sSub>
                </m:e>
              </m:d>
            </m:oMath>
            <w:r w:rsidRPr="00AB21B4">
              <w:rPr>
                <w:rFonts w:eastAsia="宋体"/>
                <w:color w:val="0070C0"/>
                <w:lang w:eastAsia="zh-CN"/>
              </w:rPr>
              <w:t xml:space="preserve"> = (1-</w:t>
            </w:r>
            <m:oMath>
              <m:sSub>
                <m:sSubPr>
                  <m:ctrlPr>
                    <w:rPr>
                      <w:rFonts w:ascii="Cambria Math" w:eastAsia="宋体" w:hAnsi="Cambria Math"/>
                      <w:i/>
                      <w:iCs/>
                      <w:color w:val="0070C0"/>
                      <w:lang w:eastAsia="zh-CN"/>
                    </w:rPr>
                  </m:ctrlPr>
                </m:sSubPr>
                <m:e>
                  <m:r>
                    <w:rPr>
                      <w:rFonts w:ascii="Cambria Math" w:eastAsia="宋体" w:hAnsi="Cambria Math"/>
                      <w:color w:val="0070C0"/>
                      <w:lang w:eastAsia="zh-CN"/>
                    </w:rPr>
                    <m:t xml:space="preserve"> s</m:t>
                  </m:r>
                </m:e>
                <m:sub>
                  <m:r>
                    <w:rPr>
                      <w:rFonts w:ascii="Cambria Math" w:eastAsia="宋体" w:hAnsi="Cambria Math"/>
                      <w:color w:val="0070C0"/>
                      <w:lang w:eastAsia="zh-CN"/>
                    </w:rPr>
                    <m:t>f</m:t>
                  </m:r>
                </m:sub>
              </m:sSub>
            </m:oMath>
            <w:r w:rsidRPr="00AB21B4">
              <w:rPr>
                <w:rFonts w:eastAsia="宋体"/>
                <w:color w:val="0070C0"/>
                <w:lang w:eastAsia="zh-CN"/>
              </w:rPr>
              <w:t>)</w:t>
            </w:r>
            <w:r w:rsidRPr="00AB21B4">
              <w:rPr>
                <w:rFonts w:ascii="Cambria Math" w:eastAsia="宋体" w:hAnsi="Cambria Math"/>
                <w:i/>
                <w:iCs/>
                <w:color w:val="0070C0"/>
                <w:lang w:eastAsia="zh-CN"/>
              </w:rPr>
              <w:t xml:space="preserve"> </w:t>
            </w:r>
            <m:oMath>
              <m:sSub>
                <m:sSubPr>
                  <m:ctrlPr>
                    <w:rPr>
                      <w:rFonts w:ascii="Cambria Math" w:eastAsia="宋体" w:hAnsi="Cambria Math"/>
                      <w:i/>
                      <w:iCs/>
                      <w:color w:val="0070C0"/>
                      <w:lang w:eastAsia="zh-CN"/>
                    </w:rPr>
                  </m:ctrlPr>
                </m:sSubPr>
                <m:e>
                  <m:r>
                    <w:rPr>
                      <w:rFonts w:ascii="Cambria Math" w:eastAsia="宋体" w:hAnsi="Cambria Math"/>
                      <w:color w:val="0070C0"/>
                      <w:lang w:eastAsia="zh-CN"/>
                    </w:rPr>
                    <m:t>P</m:t>
                  </m:r>
                </m:e>
                <m:sub>
                  <m:r>
                    <w:rPr>
                      <w:rFonts w:ascii="Cambria Math" w:eastAsia="宋体" w:hAnsi="Cambria Math"/>
                      <w:color w:val="0070C0"/>
                      <w:lang w:eastAsia="zh-CN"/>
                    </w:rPr>
                    <m:t>3</m:t>
                  </m:r>
                </m:sub>
              </m:sSub>
            </m:oMath>
            <w:r w:rsidRPr="00AB21B4">
              <w:rPr>
                <w:rFonts w:eastAsia="宋体"/>
                <w:color w:val="0070C0"/>
                <w:lang w:eastAsia="zh-CN"/>
              </w:rPr>
              <w:t xml:space="preserve"> + </w:t>
            </w:r>
            <m:oMath>
              <m:sSub>
                <m:sSubPr>
                  <m:ctrlPr>
                    <w:rPr>
                      <w:rFonts w:ascii="Cambria Math" w:eastAsia="宋体" w:hAnsi="Cambria Math"/>
                      <w:i/>
                      <w:iCs/>
                      <w:color w:val="0070C0"/>
                      <w:lang w:eastAsia="zh-CN"/>
                    </w:rPr>
                  </m:ctrlPr>
                </m:sSubPr>
                <m:e>
                  <m:r>
                    <w:rPr>
                      <w:rFonts w:ascii="Cambria Math" w:eastAsia="宋体" w:hAnsi="Cambria Math"/>
                      <w:color w:val="0070C0"/>
                      <w:lang w:eastAsia="zh-CN"/>
                    </w:rPr>
                    <m:t xml:space="preserve"> s</m:t>
                  </m:r>
                </m:e>
                <m:sub>
                  <m:r>
                    <w:rPr>
                      <w:rFonts w:ascii="Cambria Math" w:eastAsia="宋体" w:hAnsi="Cambria Math"/>
                      <w:color w:val="0070C0"/>
                      <w:lang w:eastAsia="zh-CN"/>
                    </w:rPr>
                    <m:t>f</m:t>
                  </m:r>
                </m:sub>
              </m:sSub>
              <m:d>
                <m:dPr>
                  <m:ctrlPr>
                    <w:rPr>
                      <w:rFonts w:ascii="Cambria Math" w:eastAsia="宋体" w:hAnsi="Cambria Math"/>
                      <w:i/>
                      <w:iCs/>
                      <w:color w:val="0070C0"/>
                      <w:lang w:eastAsia="zh-CN"/>
                    </w:rPr>
                  </m:ctrlPr>
                </m:dPr>
                <m:e>
                  <m:d>
                    <m:dPr>
                      <m:begChr m:val="["/>
                      <m:endChr m:val="]"/>
                      <m:ctrlPr>
                        <w:rPr>
                          <w:rFonts w:ascii="Cambria Math" w:eastAsia="宋体" w:hAnsi="Cambria Math"/>
                          <w:color w:val="0070C0"/>
                          <w:lang w:eastAsia="zh-CN"/>
                        </w:rPr>
                      </m:ctrlPr>
                    </m:dPr>
                    <m:e>
                      <m:r>
                        <m:rPr>
                          <m:sty m:val="p"/>
                        </m:rPr>
                        <w:rPr>
                          <w:rFonts w:ascii="Cambria Math" w:eastAsia="宋体" w:hAnsi="Cambria Math"/>
                          <w:color w:val="0070C0"/>
                          <w:lang w:eastAsia="zh-CN"/>
                        </w:rPr>
                        <m:t>0.3</m:t>
                      </m:r>
                    </m:e>
                  </m:d>
                  <m:r>
                    <m:rPr>
                      <m:sty m:val="p"/>
                    </m:rPr>
                    <w:rPr>
                      <w:rFonts w:ascii="Cambria Math" w:eastAsia="宋体" w:hAnsi="Cambria Math"/>
                      <w:color w:val="0070C0"/>
                      <w:lang w:eastAsia="zh-CN"/>
                    </w:rPr>
                    <m:t>+[0.7]</m:t>
                  </m:r>
                  <m:r>
                    <w:rPr>
                      <w:rFonts w:ascii="Cambria Math" w:eastAsia="宋体" w:hAnsi="Cambria Math"/>
                      <w:color w:val="0070C0"/>
                      <w:lang w:eastAsia="zh-CN"/>
                    </w:rPr>
                    <m:t>η</m:t>
                  </m:r>
                  <m:d>
                    <m:dPr>
                      <m:ctrlPr>
                        <w:rPr>
                          <w:rFonts w:ascii="Cambria Math" w:eastAsia="宋体" w:hAnsi="Cambria Math"/>
                          <w:i/>
                          <w:color w:val="0070C0"/>
                          <w:lang w:eastAsia="zh-CN"/>
                        </w:rPr>
                      </m:ctrlPr>
                    </m:dPr>
                    <m:e>
                      <m:sSub>
                        <m:sSubPr>
                          <m:ctrlPr>
                            <w:rPr>
                              <w:rFonts w:ascii="Cambria Math" w:eastAsia="宋体" w:hAnsi="Cambria Math"/>
                              <w:i/>
                              <w:iCs/>
                              <w:color w:val="0070C0"/>
                              <w:lang w:eastAsia="zh-CN"/>
                            </w:rPr>
                          </m:ctrlPr>
                        </m:sSubPr>
                        <m:e>
                          <m:r>
                            <w:rPr>
                              <w:rFonts w:ascii="Cambria Math" w:eastAsia="宋体" w:hAnsi="Cambria Math"/>
                              <w:color w:val="0070C0"/>
                              <w:lang w:eastAsia="zh-CN"/>
                            </w:rPr>
                            <m:t xml:space="preserve"> s</m:t>
                          </m:r>
                        </m:e>
                        <m:sub>
                          <m:r>
                            <w:rPr>
                              <w:rFonts w:ascii="Cambria Math" w:eastAsia="宋体" w:hAnsi="Cambria Math"/>
                              <w:color w:val="0070C0"/>
                              <w:lang w:eastAsia="zh-CN"/>
                            </w:rPr>
                            <m:t>f</m:t>
                          </m:r>
                        </m:sub>
                      </m:sSub>
                      <m:sSub>
                        <m:sSubPr>
                          <m:ctrlPr>
                            <w:rPr>
                              <w:rFonts w:ascii="Cambria Math" w:eastAsia="宋体" w:hAnsi="Cambria Math"/>
                              <w:i/>
                              <w:iCs/>
                              <w:color w:val="0070C0"/>
                              <w:lang w:eastAsia="zh-CN"/>
                            </w:rPr>
                          </m:ctrlPr>
                        </m:sSubPr>
                        <m:e>
                          <m:r>
                            <w:rPr>
                              <w:rFonts w:ascii="Cambria Math" w:eastAsia="宋体" w:hAnsi="Cambria Math"/>
                              <w:color w:val="0070C0"/>
                              <w:lang w:eastAsia="zh-CN"/>
                            </w:rPr>
                            <m:t>,  s</m:t>
                          </m:r>
                        </m:e>
                        <m:sub>
                          <m:r>
                            <w:rPr>
                              <w:rFonts w:ascii="Cambria Math" w:eastAsia="宋体" w:hAnsi="Cambria Math"/>
                              <w:color w:val="0070C0"/>
                              <w:lang w:eastAsia="zh-CN"/>
                            </w:rPr>
                            <m:t>p</m:t>
                          </m:r>
                        </m:sub>
                      </m:sSub>
                    </m:e>
                  </m:d>
                </m:e>
              </m:d>
              <m:d>
                <m:dPr>
                  <m:ctrlPr>
                    <w:rPr>
                      <w:rFonts w:ascii="Cambria Math" w:eastAsia="宋体" w:hAnsi="Cambria Math"/>
                      <w:i/>
                      <w:iCs/>
                      <w:color w:val="0070C0"/>
                      <w:lang w:eastAsia="zh-CN"/>
                    </w:rPr>
                  </m:ctrlPr>
                </m:dPr>
                <m:e>
                  <m:r>
                    <m:rPr>
                      <m:sty m:val="p"/>
                    </m:rPr>
                    <w:rPr>
                      <w:rFonts w:ascii="Cambria Math" w:eastAsia="宋体" w:hAnsi="Cambria Math" w:cs="Arial"/>
                      <w:color w:val="0070C0"/>
                      <w:lang w:eastAsia="ja-JP"/>
                    </w:rPr>
                    <m:t>[0.1] + [0.9]</m:t>
                  </m:r>
                  <m:sSub>
                    <m:sSubPr>
                      <m:ctrlPr>
                        <w:rPr>
                          <w:rFonts w:ascii="Cambria Math" w:eastAsia="宋体" w:hAnsi="Cambria Math"/>
                          <w:i/>
                          <w:iCs/>
                          <w:color w:val="0070C0"/>
                          <w:lang w:eastAsia="zh-CN"/>
                        </w:rPr>
                      </m:ctrlPr>
                    </m:sSubPr>
                    <m:e>
                      <m:r>
                        <w:rPr>
                          <w:rFonts w:ascii="Cambria Math" w:eastAsia="宋体" w:hAnsi="Cambria Math"/>
                          <w:color w:val="0070C0"/>
                          <w:lang w:eastAsia="zh-CN"/>
                        </w:rPr>
                        <m:t xml:space="preserve"> s</m:t>
                      </m:r>
                    </m:e>
                    <m:sub>
                      <m:r>
                        <w:rPr>
                          <w:rFonts w:ascii="Cambria Math" w:eastAsia="宋体" w:hAnsi="Cambria Math"/>
                          <w:color w:val="0070C0"/>
                          <w:lang w:eastAsia="zh-CN"/>
                        </w:rPr>
                        <m:t>a</m:t>
                      </m:r>
                    </m:sub>
                  </m:sSub>
                </m:e>
              </m:d>
              <m:sSub>
                <m:sSubPr>
                  <m:ctrlPr>
                    <w:rPr>
                      <w:rFonts w:ascii="Cambria Math" w:eastAsia="宋体" w:hAnsi="Cambria Math"/>
                      <w:i/>
                      <w:iCs/>
                      <w:color w:val="0070C0"/>
                      <w:lang w:eastAsia="zh-CN"/>
                    </w:rPr>
                  </m:ctrlPr>
                </m:sSubPr>
                <m:e>
                  <m:r>
                    <w:rPr>
                      <w:rFonts w:ascii="Cambria Math" w:eastAsia="宋体" w:hAnsi="Cambria Math"/>
                      <w:color w:val="0070C0"/>
                      <w:lang w:eastAsia="zh-CN"/>
                    </w:rPr>
                    <m:t>P</m:t>
                  </m:r>
                </m:e>
                <m:sub>
                  <m:r>
                    <w:rPr>
                      <w:rFonts w:ascii="Cambria Math" w:eastAsia="宋体" w:hAnsi="Cambria Math"/>
                      <w:color w:val="0070C0"/>
                      <w:lang w:eastAsia="zh-CN"/>
                    </w:rPr>
                    <m:t>4</m:t>
                  </m:r>
                </m:sub>
              </m:sSub>
            </m:oMath>
          </w:p>
          <w:p w14:paraId="3C8BF8B1" w14:textId="77777777" w:rsidR="00AB21B4" w:rsidRPr="00AB21B4" w:rsidRDefault="00AB21B4" w:rsidP="00AB21B4">
            <w:pPr>
              <w:overflowPunct w:val="0"/>
              <w:autoSpaceDE w:val="0"/>
              <w:autoSpaceDN w:val="0"/>
              <w:adjustRightInd w:val="0"/>
              <w:snapToGrid w:val="0"/>
              <w:ind w:left="840"/>
              <w:textAlignment w:val="baseline"/>
              <w:rPr>
                <w:rFonts w:eastAsia="宋体"/>
                <w:color w:val="0070C0"/>
                <w:lang w:eastAsia="ja-JP"/>
              </w:rPr>
            </w:pPr>
          </w:p>
          <w:p w14:paraId="60D06A9D" w14:textId="77777777" w:rsidR="00AB21B4" w:rsidRPr="00AB21B4" w:rsidRDefault="00AB21B4" w:rsidP="00AB21B4">
            <w:pPr>
              <w:numPr>
                <w:ilvl w:val="0"/>
                <w:numId w:val="28"/>
              </w:numPr>
              <w:overflowPunct w:val="0"/>
              <w:autoSpaceDE w:val="0"/>
              <w:autoSpaceDN w:val="0"/>
              <w:adjustRightInd w:val="0"/>
              <w:snapToGrid w:val="0"/>
              <w:textAlignment w:val="baseline"/>
              <w:rPr>
                <w:rFonts w:eastAsia="宋体"/>
                <w:color w:val="0070C0"/>
                <w:lang w:eastAsia="ja-JP"/>
              </w:rPr>
            </w:pPr>
            <w:r w:rsidRPr="00AB21B4">
              <w:rPr>
                <w:rFonts w:eastAsia="宋体"/>
                <w:color w:val="0070C0"/>
                <w:lang w:eastAsia="ja-JP"/>
              </w:rPr>
              <w:t>P3 and P4 are relative power values of micro sleep and active DL transmission, respectively</w:t>
            </w:r>
          </w:p>
          <w:p w14:paraId="3696F622" w14:textId="084A94C6" w:rsidR="00AB21B4" w:rsidRPr="0066732D" w:rsidRDefault="0066732D" w:rsidP="00AB21B4">
            <w:pPr>
              <w:overflowPunct w:val="0"/>
              <w:autoSpaceDE w:val="0"/>
              <w:autoSpaceDN w:val="0"/>
              <w:adjustRightInd w:val="0"/>
              <w:snapToGrid w:val="0"/>
              <w:ind w:left="360"/>
              <w:textAlignment w:val="baseline"/>
              <w:rPr>
                <w:rFonts w:eastAsia="宋体"/>
                <w:bCs/>
                <w:color w:val="0070C0"/>
                <w:lang w:eastAsia="ja-JP"/>
              </w:rPr>
            </w:pPr>
            <m:oMathPara>
              <m:oMath>
                <m:r>
                  <w:rPr>
                    <w:rFonts w:ascii="Cambria Math" w:eastAsia="宋体" w:hAnsi="Cambria Math"/>
                    <w:color w:val="0070C0"/>
                    <w:lang w:eastAsia="ja-JP"/>
                  </w:rPr>
                  <m:t>η</m:t>
                </m:r>
                <m:d>
                  <m:dPr>
                    <m:ctrlPr>
                      <w:rPr>
                        <w:rFonts w:ascii="Cambria Math" w:eastAsia="宋体" w:hAnsi="Cambria Math"/>
                        <w:bCs/>
                        <w:i/>
                        <w:color w:val="0070C0"/>
                        <w:lang w:eastAsia="ja-JP"/>
                      </w:rPr>
                    </m:ctrlPr>
                  </m:dPr>
                  <m:e>
                    <m:sSub>
                      <m:sSubPr>
                        <m:ctrlPr>
                          <w:rPr>
                            <w:rFonts w:ascii="Cambria Math" w:eastAsia="宋体" w:hAnsi="Cambria Math"/>
                            <w:bCs/>
                            <w:i/>
                            <w:iCs/>
                            <w:color w:val="0070C0"/>
                            <w:lang w:eastAsia="ja-JP"/>
                          </w:rPr>
                        </m:ctrlPr>
                      </m:sSubPr>
                      <m:e>
                        <m:r>
                          <w:rPr>
                            <w:rFonts w:ascii="Cambria Math" w:eastAsia="宋体" w:hAnsi="Cambria Math"/>
                            <w:color w:val="0070C0"/>
                            <w:lang w:eastAsia="ja-JP"/>
                          </w:rPr>
                          <m:t>s</m:t>
                        </m:r>
                      </m:e>
                      <m:sub>
                        <m:r>
                          <w:rPr>
                            <w:rFonts w:ascii="Cambria Math" w:eastAsia="宋体" w:hAnsi="Cambria Math"/>
                            <w:color w:val="0070C0"/>
                            <w:lang w:eastAsia="ja-JP"/>
                          </w:rPr>
                          <m:t>f</m:t>
                        </m:r>
                      </m:sub>
                    </m:sSub>
                    <m:sSub>
                      <m:sSubPr>
                        <m:ctrlPr>
                          <w:rPr>
                            <w:rFonts w:ascii="Cambria Math" w:eastAsia="宋体" w:hAnsi="Cambria Math"/>
                            <w:bCs/>
                            <w:i/>
                            <w:iCs/>
                            <w:color w:val="0070C0"/>
                            <w:lang w:eastAsia="ja-JP"/>
                          </w:rPr>
                        </m:ctrlPr>
                      </m:sSubPr>
                      <m:e>
                        <m:r>
                          <w:rPr>
                            <w:rFonts w:ascii="Cambria Math" w:eastAsia="宋体" w:hAnsi="Cambria Math"/>
                            <w:color w:val="0070C0"/>
                            <w:lang w:eastAsia="ja-JP"/>
                          </w:rPr>
                          <m:t>, s</m:t>
                        </m:r>
                      </m:e>
                      <m:sub>
                        <m:r>
                          <w:rPr>
                            <w:rFonts w:ascii="Cambria Math" w:eastAsia="宋体" w:hAnsi="Cambria Math"/>
                            <w:color w:val="0070C0"/>
                            <w:lang w:eastAsia="ja-JP"/>
                          </w:rPr>
                          <m:t>p</m:t>
                        </m:r>
                      </m:sub>
                    </m:sSub>
                    <m:r>
                      <w:rPr>
                        <w:rFonts w:ascii="Cambria Math" w:eastAsia="宋体" w:hAnsi="Cambria Math"/>
                        <w:color w:val="0070C0"/>
                        <w:lang w:eastAsia="ja-JP"/>
                      </w:rPr>
                      <m:t xml:space="preserve"> </m:t>
                    </m:r>
                  </m:e>
                </m:d>
                <m:r>
                  <w:rPr>
                    <w:rFonts w:ascii="Cambria Math" w:eastAsia="宋体" w:hAnsi="Cambria Math"/>
                    <w:color w:val="0070C0"/>
                    <w:lang w:eastAsia="ja-JP"/>
                  </w:rPr>
                  <m:t>=</m:t>
                </m:r>
                <m:f>
                  <m:fPr>
                    <m:ctrlPr>
                      <w:rPr>
                        <w:rFonts w:ascii="Cambria Math" w:eastAsia="宋体" w:hAnsi="Cambria Math"/>
                        <w:bCs/>
                        <w:i/>
                        <w:color w:val="0070C0"/>
                        <w:lang w:eastAsia="ja-JP"/>
                      </w:rPr>
                    </m:ctrlPr>
                  </m:fPr>
                  <m:num>
                    <m:sSub>
                      <m:sSubPr>
                        <m:ctrlPr>
                          <w:rPr>
                            <w:rFonts w:ascii="Cambria Math" w:eastAsia="宋体" w:hAnsi="Cambria Math"/>
                            <w:i/>
                            <w:color w:val="0070C0"/>
                            <w:lang w:eastAsia="ja-JP"/>
                          </w:rPr>
                        </m:ctrlPr>
                      </m:sSubPr>
                      <m:e>
                        <m:r>
                          <w:rPr>
                            <w:rFonts w:ascii="Cambria Math" w:eastAsia="宋体" w:hAnsi="Cambria Math"/>
                            <w:color w:val="0070C0"/>
                            <w:lang w:eastAsia="ja-JP"/>
                          </w:rPr>
                          <m:t>μ</m:t>
                        </m:r>
                      </m:e>
                      <m:sub>
                        <m:r>
                          <w:rPr>
                            <w:rFonts w:ascii="Cambria Math" w:eastAsia="宋体" w:hAnsi="Cambria Math"/>
                            <w:color w:val="0070C0"/>
                            <w:lang w:eastAsia="ja-JP"/>
                          </w:rPr>
                          <m:t>NOM</m:t>
                        </m:r>
                      </m:sub>
                    </m:sSub>
                  </m:num>
                  <m:den>
                    <m:r>
                      <w:rPr>
                        <w:rFonts w:ascii="Cambria Math" w:eastAsia="宋体" w:hAnsi="Cambria Math"/>
                        <w:color w:val="0070C0"/>
                        <w:lang w:eastAsia="ja-JP"/>
                      </w:rPr>
                      <m:t>α-β</m:t>
                    </m:r>
                    <m:d>
                      <m:dPr>
                        <m:ctrlPr>
                          <w:rPr>
                            <w:rFonts w:ascii="Cambria Math" w:eastAsia="宋体" w:hAnsi="Cambria Math"/>
                            <w:bCs/>
                            <w:i/>
                            <w:color w:val="0070C0"/>
                            <w:lang w:eastAsia="ja-JP"/>
                          </w:rPr>
                        </m:ctrlPr>
                      </m:dPr>
                      <m:e>
                        <m:sSub>
                          <m:sSubPr>
                            <m:ctrlPr>
                              <w:rPr>
                                <w:rFonts w:ascii="Cambria Math" w:eastAsia="宋体" w:hAnsi="Cambria Math"/>
                                <w:bCs/>
                                <w:i/>
                                <w:color w:val="0070C0"/>
                                <w:lang w:eastAsia="ja-JP"/>
                              </w:rPr>
                            </m:ctrlPr>
                          </m:sSubPr>
                          <m:e>
                            <m:r>
                              <w:rPr>
                                <w:rFonts w:ascii="Cambria Math" w:eastAsia="宋体" w:hAnsi="Cambria Math"/>
                                <w:color w:val="0070C0"/>
                                <w:lang w:eastAsia="ja-JP"/>
                              </w:rPr>
                              <m:t>P</m:t>
                            </m:r>
                          </m:e>
                          <m:sub>
                            <m:r>
                              <w:rPr>
                                <w:rFonts w:ascii="Cambria Math" w:eastAsia="宋体" w:hAnsi="Cambria Math"/>
                                <w:color w:val="0070C0"/>
                                <w:lang w:eastAsia="ja-JP"/>
                              </w:rPr>
                              <m:t>MAX</m:t>
                            </m:r>
                          </m:sub>
                        </m:sSub>
                        <m:r>
                          <w:rPr>
                            <w:rFonts w:ascii="Cambria Math" w:eastAsia="宋体" w:hAnsi="Cambria Math"/>
                            <w:color w:val="0070C0"/>
                            <w:lang w:eastAsia="ja-JP"/>
                          </w:rPr>
                          <m:t>-</m:t>
                        </m:r>
                        <m:sSub>
                          <m:sSubPr>
                            <m:ctrlPr>
                              <w:rPr>
                                <w:rFonts w:ascii="Cambria Math" w:eastAsia="宋体" w:hAnsi="Cambria Math"/>
                                <w:bCs/>
                                <w:i/>
                                <w:iCs/>
                                <w:color w:val="0070C0"/>
                                <w:lang w:eastAsia="ja-JP"/>
                              </w:rPr>
                            </m:ctrlPr>
                          </m:sSubPr>
                          <m:e>
                            <m:r>
                              <w:rPr>
                                <w:rFonts w:ascii="Cambria Math" w:eastAsia="宋体" w:hAnsi="Cambria Math"/>
                                <w:color w:val="0070C0"/>
                                <w:lang w:eastAsia="ja-JP"/>
                              </w:rPr>
                              <m:t>s</m:t>
                            </m:r>
                          </m:e>
                          <m:sub>
                            <m:r>
                              <w:rPr>
                                <w:rFonts w:ascii="Cambria Math" w:eastAsia="宋体" w:hAnsi="Cambria Math"/>
                                <w:color w:val="0070C0"/>
                                <w:lang w:eastAsia="ja-JP"/>
                              </w:rPr>
                              <m:t>p</m:t>
                            </m:r>
                          </m:sub>
                        </m:sSub>
                        <m:r>
                          <m:rPr>
                            <m:sty m:val="p"/>
                          </m:rPr>
                          <w:rPr>
                            <w:rFonts w:ascii="Cambria Math" w:eastAsia="宋体" w:hAnsi="Cambria Math"/>
                            <w:color w:val="0070C0"/>
                            <w:lang w:val="sv-SE" w:eastAsia="ja-JP"/>
                          </w:rPr>
                          <m:t>-10log</m:t>
                        </m:r>
                        <m:r>
                          <m:rPr>
                            <m:sty m:val="p"/>
                          </m:rPr>
                          <w:rPr>
                            <w:rFonts w:ascii="Cambria Math" w:eastAsia="宋体" w:hAnsi="Cambria Math"/>
                            <w:color w:val="0070C0"/>
                            <w:vertAlign w:val="subscript"/>
                            <w:lang w:val="sv-SE" w:eastAsia="ja-JP"/>
                          </w:rPr>
                          <m:t>10</m:t>
                        </m:r>
                        <m:d>
                          <m:dPr>
                            <m:ctrlPr>
                              <w:rPr>
                                <w:rFonts w:ascii="Cambria Math" w:eastAsia="宋体" w:hAnsi="Cambria Math"/>
                                <w:bCs/>
                                <w:color w:val="0070C0"/>
                                <w:lang w:val="sv-SE" w:eastAsia="ja-JP"/>
                              </w:rPr>
                            </m:ctrlPr>
                          </m:dPr>
                          <m:e>
                            <m:sSub>
                              <m:sSubPr>
                                <m:ctrlPr>
                                  <w:rPr>
                                    <w:rFonts w:ascii="Cambria Math" w:eastAsia="宋体" w:hAnsi="Cambria Math"/>
                                    <w:bCs/>
                                    <w:i/>
                                    <w:iCs/>
                                    <w:color w:val="0070C0"/>
                                    <w:lang w:eastAsia="ja-JP"/>
                                  </w:rPr>
                                </m:ctrlPr>
                              </m:sSubPr>
                              <m:e>
                                <m:r>
                                  <w:rPr>
                                    <w:rFonts w:ascii="Cambria Math" w:eastAsia="宋体" w:hAnsi="Cambria Math"/>
                                    <w:color w:val="0070C0"/>
                                    <w:lang w:eastAsia="ja-JP"/>
                                  </w:rPr>
                                  <m:t>s</m:t>
                                </m:r>
                              </m:e>
                              <m:sub>
                                <m:r>
                                  <w:rPr>
                                    <w:rFonts w:ascii="Cambria Math" w:eastAsia="宋体" w:hAnsi="Cambria Math"/>
                                    <w:color w:val="0070C0"/>
                                    <w:lang w:eastAsia="ja-JP"/>
                                  </w:rPr>
                                  <m:t>f</m:t>
                                </m:r>
                              </m:sub>
                            </m:sSub>
                          </m:e>
                        </m:d>
                      </m:e>
                    </m:d>
                  </m:den>
                </m:f>
              </m:oMath>
            </m:oMathPara>
          </w:p>
          <w:p w14:paraId="586D3BCF" w14:textId="2F063F4F" w:rsidR="00AB21B4" w:rsidRPr="00AB21B4" w:rsidRDefault="00000000" w:rsidP="00AB21B4">
            <w:pPr>
              <w:numPr>
                <w:ilvl w:val="2"/>
                <w:numId w:val="29"/>
              </w:numPr>
              <w:overflowPunct w:val="0"/>
              <w:autoSpaceDE w:val="0"/>
              <w:autoSpaceDN w:val="0"/>
              <w:adjustRightInd w:val="0"/>
              <w:snapToGrid w:val="0"/>
              <w:textAlignment w:val="baseline"/>
              <w:rPr>
                <w:rFonts w:eastAsia="宋体"/>
                <w:color w:val="0070C0"/>
                <w:lang w:eastAsia="ja-JP"/>
              </w:rPr>
            </w:pPr>
            <m:oMath>
              <m:sSub>
                <m:sSubPr>
                  <m:ctrlPr>
                    <w:rPr>
                      <w:rFonts w:ascii="Cambria Math" w:eastAsia="宋体" w:hAnsi="Cambria Math"/>
                      <w:i/>
                      <w:iCs/>
                      <w:color w:val="0070C0"/>
                      <w:lang w:eastAsia="ja-JP"/>
                    </w:rPr>
                  </m:ctrlPr>
                </m:sSubPr>
                <m:e>
                  <m:r>
                    <w:rPr>
                      <w:rFonts w:ascii="Cambria Math" w:eastAsia="宋体" w:hAnsi="Cambria Math"/>
                      <w:color w:val="0070C0"/>
                      <w:lang w:eastAsia="ja-JP"/>
                    </w:rPr>
                    <m:t>s</m:t>
                  </m:r>
                </m:e>
                <m:sub>
                  <m:r>
                    <w:rPr>
                      <w:rFonts w:ascii="Cambria Math" w:eastAsia="宋体" w:hAnsi="Cambria Math"/>
                      <w:color w:val="0070C0"/>
                      <w:lang w:eastAsia="ja-JP"/>
                    </w:rPr>
                    <m:t>f</m:t>
                  </m:r>
                </m:sub>
              </m:sSub>
            </m:oMath>
            <w:r w:rsidR="00AB21B4" w:rsidRPr="00AB21B4">
              <w:rPr>
                <w:rFonts w:eastAsia="宋体"/>
                <w:iCs/>
                <w:color w:val="0070C0"/>
                <w:lang w:eastAsia="ja-JP"/>
              </w:rPr>
              <w:t xml:space="preserve"> is the resource usage ratio in frequency domain (percentage)</w:t>
            </w:r>
          </w:p>
          <w:p w14:paraId="719C5CA6" w14:textId="57D3305C" w:rsidR="00AB21B4" w:rsidRPr="00AB21B4" w:rsidRDefault="00000000" w:rsidP="00AB21B4">
            <w:pPr>
              <w:numPr>
                <w:ilvl w:val="2"/>
                <w:numId w:val="29"/>
              </w:numPr>
              <w:overflowPunct w:val="0"/>
              <w:autoSpaceDE w:val="0"/>
              <w:autoSpaceDN w:val="0"/>
              <w:adjustRightInd w:val="0"/>
              <w:snapToGrid w:val="0"/>
              <w:textAlignment w:val="baseline"/>
              <w:rPr>
                <w:rFonts w:eastAsia="宋体"/>
                <w:color w:val="0070C0"/>
                <w:lang w:eastAsia="ja-JP"/>
              </w:rPr>
            </w:pPr>
            <m:oMath>
              <m:sSub>
                <m:sSubPr>
                  <m:ctrlPr>
                    <w:rPr>
                      <w:rFonts w:ascii="Cambria Math" w:eastAsia="宋体" w:hAnsi="Cambria Math"/>
                      <w:i/>
                      <w:iCs/>
                      <w:color w:val="0070C0"/>
                      <w:lang w:eastAsia="ja-JP"/>
                    </w:rPr>
                  </m:ctrlPr>
                </m:sSubPr>
                <m:e>
                  <m:r>
                    <w:rPr>
                      <w:rFonts w:ascii="Cambria Math" w:eastAsia="宋体" w:hAnsi="Cambria Math"/>
                      <w:color w:val="0070C0"/>
                      <w:lang w:eastAsia="ja-JP"/>
                    </w:rPr>
                    <m:t>s</m:t>
                  </m:r>
                </m:e>
                <m:sub>
                  <m:r>
                    <w:rPr>
                      <w:rFonts w:ascii="Cambria Math" w:eastAsia="宋体" w:hAnsi="Cambria Math"/>
                      <w:color w:val="0070C0"/>
                      <w:lang w:eastAsia="ja-JP"/>
                    </w:rPr>
                    <m:t>p</m:t>
                  </m:r>
                </m:sub>
              </m:sSub>
            </m:oMath>
            <w:r w:rsidR="00AB21B4" w:rsidRPr="00AB21B4">
              <w:rPr>
                <w:rFonts w:eastAsia="宋体"/>
                <w:iCs/>
                <w:color w:val="0070C0"/>
                <w:lang w:eastAsia="ja-JP"/>
              </w:rPr>
              <w:t xml:space="preserve"> is the ratio of PSD (in dB) between the DL transmission and reference configuration</w:t>
            </w:r>
          </w:p>
          <w:p w14:paraId="169B2E17" w14:textId="2A03B363" w:rsidR="00AB21B4" w:rsidRPr="00AB21B4" w:rsidRDefault="00000000" w:rsidP="00AB21B4">
            <w:pPr>
              <w:numPr>
                <w:ilvl w:val="2"/>
                <w:numId w:val="29"/>
              </w:numPr>
              <w:overflowPunct w:val="0"/>
              <w:autoSpaceDE w:val="0"/>
              <w:autoSpaceDN w:val="0"/>
              <w:adjustRightInd w:val="0"/>
              <w:snapToGrid w:val="0"/>
              <w:textAlignment w:val="baseline"/>
              <w:rPr>
                <w:rFonts w:eastAsia="宋体"/>
                <w:color w:val="0070C0"/>
                <w:lang w:eastAsia="ja-JP"/>
              </w:rPr>
            </w:pPr>
            <m:oMath>
              <m:sSub>
                <m:sSubPr>
                  <m:ctrlPr>
                    <w:rPr>
                      <w:rFonts w:ascii="Cambria Math" w:eastAsia="宋体" w:hAnsi="Cambria Math"/>
                      <w:i/>
                      <w:iCs/>
                      <w:color w:val="0070C0"/>
                      <w:lang w:eastAsia="ja-JP"/>
                    </w:rPr>
                  </m:ctrlPr>
                </m:sSubPr>
                <m:e>
                  <m:r>
                    <w:rPr>
                      <w:rFonts w:ascii="Cambria Math" w:eastAsia="宋体" w:hAnsi="Cambria Math"/>
                      <w:color w:val="0070C0"/>
                      <w:lang w:eastAsia="ja-JP"/>
                    </w:rPr>
                    <m:t>s</m:t>
                  </m:r>
                </m:e>
                <m:sub>
                  <m:r>
                    <w:rPr>
                      <w:rFonts w:ascii="Cambria Math" w:eastAsia="宋体" w:hAnsi="Cambria Math"/>
                      <w:color w:val="0070C0"/>
                      <w:lang w:eastAsia="ja-JP"/>
                    </w:rPr>
                    <m:t>a</m:t>
                  </m:r>
                </m:sub>
              </m:sSub>
            </m:oMath>
            <w:r w:rsidR="00AB21B4" w:rsidRPr="00AB21B4">
              <w:rPr>
                <w:rFonts w:eastAsia="宋体"/>
                <w:iCs/>
                <w:color w:val="0070C0"/>
                <w:lang w:eastAsia="ja-JP"/>
              </w:rPr>
              <w:t xml:space="preserve"> is </w:t>
            </w:r>
            <w:r w:rsidR="00AB21B4" w:rsidRPr="00AB21B4">
              <w:rPr>
                <w:rFonts w:eastAsia="宋体"/>
                <w:iCs/>
                <w:color w:val="0070C0"/>
                <w:lang w:eastAsia="zh-CN"/>
              </w:rPr>
              <w:t>percentage of active TRxRUs.</w:t>
            </w:r>
          </w:p>
          <w:p w14:paraId="5A43DD7A" w14:textId="6D754364" w:rsidR="00AB21B4" w:rsidRPr="00AB21B4" w:rsidRDefault="00000000" w:rsidP="00AB21B4">
            <w:pPr>
              <w:numPr>
                <w:ilvl w:val="2"/>
                <w:numId w:val="29"/>
              </w:numPr>
              <w:overflowPunct w:val="0"/>
              <w:autoSpaceDE w:val="0"/>
              <w:autoSpaceDN w:val="0"/>
              <w:adjustRightInd w:val="0"/>
              <w:snapToGrid w:val="0"/>
              <w:textAlignment w:val="baseline"/>
              <w:rPr>
                <w:rFonts w:eastAsia="宋体"/>
                <w:bCs/>
                <w:iCs/>
                <w:color w:val="0070C0"/>
                <w:lang w:eastAsia="ja-JP"/>
              </w:rPr>
            </w:pPr>
            <m:oMath>
              <m:sSub>
                <m:sSubPr>
                  <m:ctrlPr>
                    <w:rPr>
                      <w:rFonts w:ascii="Cambria Math" w:eastAsia="宋体" w:hAnsi="Cambria Math"/>
                      <w:bCs/>
                      <w:i/>
                      <w:color w:val="0070C0"/>
                      <w:lang w:eastAsia="ja-JP"/>
                    </w:rPr>
                  </m:ctrlPr>
                </m:sSubPr>
                <m:e>
                  <m:r>
                    <w:rPr>
                      <w:rFonts w:ascii="Cambria Math" w:eastAsia="宋体" w:hAnsi="Cambria Math"/>
                      <w:color w:val="0070C0"/>
                      <w:lang w:eastAsia="ja-JP"/>
                    </w:rPr>
                    <m:t>P</m:t>
                  </m:r>
                </m:e>
                <m:sub>
                  <m:r>
                    <w:rPr>
                      <w:rFonts w:ascii="Cambria Math" w:eastAsia="宋体" w:hAnsi="Cambria Math"/>
                      <w:color w:val="0070C0"/>
                      <w:lang w:eastAsia="ja-JP"/>
                    </w:rPr>
                    <m:t>MAX</m:t>
                  </m:r>
                </m:sub>
              </m:sSub>
              <m:r>
                <w:rPr>
                  <w:rFonts w:ascii="Cambria Math" w:eastAsia="宋体" w:hAnsi="Cambria Math"/>
                  <w:color w:val="0070C0"/>
                  <w:lang w:eastAsia="ja-JP"/>
                </w:rPr>
                <m:t>=</m:t>
              </m:r>
              <m:sSub>
                <m:sSubPr>
                  <m:ctrlPr>
                    <w:rPr>
                      <w:rFonts w:ascii="Cambria Math" w:eastAsia="宋体" w:hAnsi="Cambria Math"/>
                      <w:bCs/>
                      <w:i/>
                      <w:iCs/>
                      <w:color w:val="0070C0"/>
                      <w:lang w:eastAsia="ja-JP"/>
                    </w:rPr>
                  </m:ctrlPr>
                </m:sSubPr>
                <m:e>
                  <m:r>
                    <w:rPr>
                      <w:rFonts w:ascii="Cambria Math" w:eastAsia="宋体" w:hAnsi="Cambria Math"/>
                      <w:color w:val="0070C0"/>
                      <w:lang w:eastAsia="ja-JP"/>
                    </w:rPr>
                    <m:t>s</m:t>
                  </m:r>
                </m:e>
                <m:sub>
                  <m:r>
                    <w:rPr>
                      <w:rFonts w:ascii="Cambria Math" w:eastAsia="宋体" w:hAnsi="Cambria Math"/>
                      <w:color w:val="0070C0"/>
                      <w:lang w:eastAsia="ja-JP"/>
                    </w:rPr>
                    <m:t>p</m:t>
                  </m:r>
                </m:sub>
              </m:sSub>
              <m:r>
                <w:rPr>
                  <w:rFonts w:ascii="Cambria Math" w:eastAsia="宋体" w:hAnsi="Cambria Math"/>
                  <w:color w:val="0070C0"/>
                  <w:lang w:eastAsia="ja-JP"/>
                </w:rPr>
                <m:t>+</m:t>
              </m:r>
              <m:f>
                <m:fPr>
                  <m:ctrlPr>
                    <w:rPr>
                      <w:rFonts w:ascii="Cambria Math" w:eastAsia="宋体" w:hAnsi="Cambria Math"/>
                      <w:bCs/>
                      <w:i/>
                      <w:color w:val="0070C0"/>
                      <w:lang w:val="sv-SE" w:eastAsia="ja-JP"/>
                    </w:rPr>
                  </m:ctrlPr>
                </m:fPr>
                <m:num>
                  <m:r>
                    <w:rPr>
                      <w:rFonts w:ascii="Cambria Math" w:eastAsia="宋体" w:hAnsi="Cambria Math"/>
                      <w:color w:val="0070C0"/>
                      <w:lang w:val="sv-SE" w:eastAsia="ja-JP"/>
                    </w:rPr>
                    <m:t>α</m:t>
                  </m:r>
                  <m:r>
                    <w:rPr>
                      <w:rFonts w:ascii="Cambria Math" w:eastAsia="宋体" w:hAnsi="Cambria Math"/>
                      <w:color w:val="0070C0"/>
                      <w:lang w:eastAsia="ja-JP"/>
                    </w:rPr>
                    <m:t>-</m:t>
                  </m:r>
                  <m:sSub>
                    <m:sSubPr>
                      <m:ctrlPr>
                        <w:rPr>
                          <w:rFonts w:ascii="Cambria Math" w:eastAsia="宋体" w:hAnsi="Cambria Math"/>
                          <w:bCs/>
                          <w:i/>
                          <w:color w:val="0070C0"/>
                          <w:lang w:eastAsia="ja-JP"/>
                        </w:rPr>
                      </m:ctrlPr>
                    </m:sSubPr>
                    <m:e>
                      <m:r>
                        <w:rPr>
                          <w:rFonts w:ascii="Cambria Math" w:eastAsia="宋体" w:hAnsi="Cambria Math"/>
                          <w:color w:val="0070C0"/>
                          <w:lang w:eastAsia="ja-JP"/>
                        </w:rPr>
                        <m:t>μ</m:t>
                      </m:r>
                    </m:e>
                    <m:sub>
                      <m:r>
                        <w:rPr>
                          <w:rFonts w:ascii="Cambria Math" w:eastAsia="宋体" w:hAnsi="Cambria Math"/>
                          <w:color w:val="0070C0"/>
                          <w:lang w:eastAsia="ja-JP"/>
                        </w:rPr>
                        <m:t>NOM</m:t>
                      </m:r>
                    </m:sub>
                  </m:sSub>
                </m:num>
                <m:den>
                  <m:r>
                    <w:rPr>
                      <w:rFonts w:ascii="Cambria Math" w:eastAsia="宋体" w:hAnsi="Cambria Math"/>
                      <w:color w:val="0070C0"/>
                      <w:lang w:val="sv-SE" w:eastAsia="ja-JP"/>
                    </w:rPr>
                    <m:t>β</m:t>
                  </m:r>
                </m:den>
              </m:f>
            </m:oMath>
            <w:r w:rsidR="00AB21B4" w:rsidRPr="00AB21B4">
              <w:rPr>
                <w:rFonts w:eastAsia="宋体"/>
                <w:bCs/>
                <w:iCs/>
                <w:color w:val="0070C0"/>
                <w:lang w:eastAsia="ja-JP"/>
              </w:rPr>
              <w:t xml:space="preserve"> when </w:t>
            </w:r>
            <m:oMath>
              <m:sSub>
                <m:sSubPr>
                  <m:ctrlPr>
                    <w:rPr>
                      <w:rFonts w:ascii="Cambria Math" w:eastAsia="宋体" w:hAnsi="Cambria Math"/>
                      <w:bCs/>
                      <w:i/>
                      <w:color w:val="0070C0"/>
                      <w:lang w:eastAsia="ja-JP"/>
                    </w:rPr>
                  </m:ctrlPr>
                </m:sSubPr>
                <m:e>
                  <m:r>
                    <w:rPr>
                      <w:rFonts w:ascii="Cambria Math" w:eastAsia="宋体" w:hAnsi="Cambria Math"/>
                      <w:color w:val="0070C0"/>
                      <w:lang w:eastAsia="ja-JP"/>
                    </w:rPr>
                    <m:t>s</m:t>
                  </m:r>
                </m:e>
                <m:sub>
                  <m:r>
                    <w:rPr>
                      <w:rFonts w:ascii="Cambria Math" w:eastAsia="宋体" w:hAnsi="Cambria Math"/>
                      <w:color w:val="0070C0"/>
                      <w:lang w:eastAsia="ja-JP"/>
                    </w:rPr>
                    <m:t>f</m:t>
                  </m:r>
                </m:sub>
              </m:sSub>
            </m:oMath>
            <w:r w:rsidR="00AB21B4" w:rsidRPr="00AB21B4">
              <w:rPr>
                <w:rFonts w:eastAsia="宋体"/>
                <w:bCs/>
                <w:iCs/>
                <w:color w:val="0070C0"/>
                <w:lang w:eastAsia="ja-JP"/>
              </w:rPr>
              <w:t xml:space="preserve"> = 1</w:t>
            </w:r>
          </w:p>
          <w:p w14:paraId="78948934" w14:textId="48095329" w:rsidR="00AB21B4" w:rsidRPr="00AB21B4" w:rsidRDefault="00000000" w:rsidP="00AB21B4">
            <w:pPr>
              <w:numPr>
                <w:ilvl w:val="2"/>
                <w:numId w:val="29"/>
              </w:numPr>
              <w:overflowPunct w:val="0"/>
              <w:autoSpaceDE w:val="0"/>
              <w:autoSpaceDN w:val="0"/>
              <w:adjustRightInd w:val="0"/>
              <w:snapToGrid w:val="0"/>
              <w:textAlignment w:val="baseline"/>
              <w:rPr>
                <w:rFonts w:eastAsia="宋体"/>
                <w:color w:val="0070C0"/>
                <w:lang w:eastAsia="ja-JP"/>
              </w:rPr>
            </w:pPr>
            <m:oMath>
              <m:sSub>
                <m:sSubPr>
                  <m:ctrlPr>
                    <w:rPr>
                      <w:rFonts w:ascii="Cambria Math" w:eastAsia="宋体" w:hAnsi="Cambria Math"/>
                      <w:i/>
                      <w:color w:val="0070C0"/>
                      <w:lang w:eastAsia="ja-JP"/>
                    </w:rPr>
                  </m:ctrlPr>
                </m:sSubPr>
                <m:e>
                  <m:r>
                    <w:rPr>
                      <w:rFonts w:ascii="Cambria Math" w:eastAsia="宋体" w:hAnsi="Cambria Math"/>
                      <w:color w:val="0070C0"/>
                      <w:lang w:eastAsia="ja-JP"/>
                    </w:rPr>
                    <m:t>μ</m:t>
                  </m:r>
                </m:e>
                <m:sub>
                  <m:r>
                    <w:rPr>
                      <w:rFonts w:ascii="Cambria Math" w:eastAsia="宋体" w:hAnsi="Cambria Math"/>
                      <w:color w:val="0070C0"/>
                      <w:lang w:eastAsia="ja-JP"/>
                    </w:rPr>
                    <m:t>NOM</m:t>
                  </m:r>
                </m:sub>
              </m:sSub>
              <m:r>
                <w:rPr>
                  <w:rFonts w:ascii="Cambria Math" w:eastAsia="宋体" w:hAnsi="Cambria Math"/>
                  <w:color w:val="0070C0"/>
                  <w:lang w:eastAsia="ja-JP"/>
                </w:rPr>
                <m:t xml:space="preserve">, </m:t>
              </m:r>
            </m:oMath>
            <w:r w:rsidR="00AB21B4" w:rsidRPr="00AB21B4">
              <w:rPr>
                <w:rFonts w:eastAsia="宋体"/>
                <w:color w:val="0070C0"/>
                <w:lang w:eastAsia="ja-JP"/>
              </w:rPr>
              <w:t xml:space="preserve">α and </w:t>
            </w:r>
            <m:oMath>
              <m:r>
                <w:rPr>
                  <w:rFonts w:ascii="Cambria Math" w:eastAsia="宋体" w:hAnsi="Cambria Math"/>
                  <w:color w:val="0070C0"/>
                  <w:lang w:eastAsia="ja-JP"/>
                </w:rPr>
                <m:t>β</m:t>
              </m:r>
            </m:oMath>
            <w:r w:rsidR="00AB21B4" w:rsidRPr="00AB21B4">
              <w:rPr>
                <w:rFonts w:eastAsia="宋体"/>
                <w:iCs/>
                <w:color w:val="0070C0"/>
                <w:lang w:eastAsia="ja-JP"/>
              </w:rPr>
              <w:t xml:space="preserve"> are provided in the below table</w:t>
            </w:r>
          </w:p>
          <w:p w14:paraId="756081B4" w14:textId="77777777" w:rsidR="00AB21B4" w:rsidRPr="00AB21B4" w:rsidRDefault="00AB21B4" w:rsidP="00AB21B4">
            <w:pPr>
              <w:overflowPunct w:val="0"/>
              <w:autoSpaceDE w:val="0"/>
              <w:autoSpaceDN w:val="0"/>
              <w:adjustRightInd w:val="0"/>
              <w:snapToGrid w:val="0"/>
              <w:ind w:left="845"/>
              <w:textAlignment w:val="baseline"/>
              <w:rPr>
                <w:rFonts w:eastAsia="宋体"/>
                <w:color w:val="0070C0"/>
                <w:lang w:eastAsia="ja-JP"/>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AB21B4" w:rsidRPr="00AB21B4" w14:paraId="1614CD8A"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5CD34D" w14:textId="77777777" w:rsidR="00AB21B4" w:rsidRPr="00AB21B4" w:rsidRDefault="00AB21B4" w:rsidP="00AB21B4">
                  <w:pPr>
                    <w:keepNext/>
                    <w:keepLines/>
                    <w:snapToGrid w:val="0"/>
                    <w:jc w:val="center"/>
                    <w:rPr>
                      <w:rFonts w:ascii="Arial" w:eastAsia="Malgun Gothic" w:hAnsi="Arial"/>
                      <w:b/>
                      <w:color w:val="0070C0"/>
                      <w:sz w:val="18"/>
                      <w:lang w:val="en-US" w:eastAsia="zh-CN" w:bidi="he-IL"/>
                    </w:rPr>
                  </w:pPr>
                  <w:r w:rsidRPr="00AB21B4">
                    <w:rPr>
                      <w:rFonts w:ascii="Arial" w:eastAsia="Malgun Gothic" w:hAnsi="Arial"/>
                      <w:b/>
                      <w:color w:val="0070C0"/>
                      <w:sz w:val="18"/>
                      <w:lang w:eastAsia="zh-CN"/>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2DCA9" w14:textId="77777777" w:rsidR="00AB21B4" w:rsidRPr="00AB21B4" w:rsidRDefault="00AB21B4" w:rsidP="00AB21B4">
                  <w:pPr>
                    <w:keepNext/>
                    <w:keepLines/>
                    <w:snapToGrid w:val="0"/>
                    <w:jc w:val="center"/>
                    <w:rPr>
                      <w:rFonts w:ascii="Arial" w:eastAsia="Malgun Gothic" w:hAnsi="Arial"/>
                      <w:b/>
                      <w:color w:val="0070C0"/>
                      <w:sz w:val="18"/>
                      <w:lang w:eastAsia="zh-CN"/>
                    </w:rPr>
                  </w:pPr>
                  <w:r w:rsidRPr="00AB21B4">
                    <w:rPr>
                      <w:rFonts w:ascii="Arial" w:eastAsia="Malgun Gothic" w:hAnsi="Arial"/>
                      <w:b/>
                      <w:color w:val="0070C0"/>
                      <w:sz w:val="18"/>
                      <w:lang w:eastAsia="zh-CN"/>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77EEE6" w14:textId="77777777" w:rsidR="00AB21B4" w:rsidRPr="00AB21B4" w:rsidRDefault="00AB21B4" w:rsidP="00AB21B4">
                  <w:pPr>
                    <w:keepNext/>
                    <w:keepLines/>
                    <w:snapToGrid w:val="0"/>
                    <w:jc w:val="center"/>
                    <w:rPr>
                      <w:rFonts w:ascii="Arial" w:eastAsia="Malgun Gothic" w:hAnsi="Arial"/>
                      <w:b/>
                      <w:color w:val="0070C0"/>
                      <w:sz w:val="18"/>
                      <w:lang w:eastAsia="zh-CN"/>
                    </w:rPr>
                  </w:pPr>
                  <w:r w:rsidRPr="00AB21B4">
                    <w:rPr>
                      <w:rFonts w:ascii="Arial" w:eastAsia="Malgun Gothic" w:hAnsi="Arial"/>
                      <w:b/>
                      <w:color w:val="0070C0"/>
                      <w:sz w:val="18"/>
                      <w:lang w:eastAsia="zh-CN"/>
                    </w:rPr>
                    <w:t>FR2</w:t>
                  </w:r>
                </w:p>
              </w:tc>
            </w:tr>
            <w:tr w:rsidR="00AB21B4" w:rsidRPr="00AB21B4" w14:paraId="3A29B76A"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71DF4C2" w14:textId="2446DF62" w:rsidR="00AB21B4" w:rsidRPr="0066732D" w:rsidRDefault="00000000" w:rsidP="00AB21B4">
                  <w:pPr>
                    <w:keepNext/>
                    <w:keepLines/>
                    <w:snapToGrid w:val="0"/>
                    <w:jc w:val="center"/>
                    <w:rPr>
                      <w:rFonts w:ascii="Arial" w:eastAsia="Malgun Gothic" w:hAnsi="Arial"/>
                      <w:color w:val="0070C0"/>
                      <w:sz w:val="18"/>
                      <w:lang w:eastAsia="zh-CN"/>
                    </w:rPr>
                  </w:pPr>
                  <m:oMathPara>
                    <m:oMath>
                      <m:sSub>
                        <m:sSubPr>
                          <m:ctrlPr>
                            <w:rPr>
                              <w:rFonts w:ascii="Cambria Math" w:eastAsia="Malgun Gothic" w:hAnsi="Cambria Math"/>
                              <w:i/>
                              <w:color w:val="0070C0"/>
                              <w:sz w:val="18"/>
                              <w:lang w:eastAsia="zh-CN"/>
                            </w:rPr>
                          </m:ctrlPr>
                        </m:sSubPr>
                        <m:e>
                          <m:r>
                            <w:rPr>
                              <w:rFonts w:ascii="Cambria Math" w:eastAsia="Malgun Gothic" w:hAnsi="Cambria Math"/>
                              <w:color w:val="0070C0"/>
                              <w:sz w:val="18"/>
                              <w:lang w:eastAsia="zh-CN"/>
                            </w:rPr>
                            <m:t>μ</m:t>
                          </m:r>
                        </m:e>
                        <m:sub>
                          <m:r>
                            <w:rPr>
                              <w:rFonts w:ascii="Cambria Math" w:eastAsia="Malgun Gothic" w:hAnsi="Cambria Math"/>
                              <w:color w:val="0070C0"/>
                              <w:sz w:val="18"/>
                              <w:lang w:eastAsia="zh-CN"/>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439736" w14:textId="77777777" w:rsidR="00AB21B4" w:rsidRPr="00AB21B4" w:rsidRDefault="00AB21B4" w:rsidP="00AB21B4">
                  <w:pPr>
                    <w:keepNext/>
                    <w:keepLines/>
                    <w:snapToGrid w:val="0"/>
                    <w:jc w:val="center"/>
                    <w:rPr>
                      <w:rFonts w:ascii="Arial" w:eastAsia="Malgun Gothic" w:hAnsi="Arial"/>
                      <w:color w:val="0070C0"/>
                      <w:sz w:val="18"/>
                      <w:lang w:eastAsia="zh-CN"/>
                    </w:rPr>
                  </w:pPr>
                  <w:r w:rsidRPr="00AB21B4">
                    <w:rPr>
                      <w:rFonts w:ascii="Arial" w:eastAsia="Malgun Gothic" w:hAnsi="Arial"/>
                      <w:color w:val="0070C0"/>
                      <w:sz w:val="18"/>
                      <w:lang w:eastAsia="zh-CN"/>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30CB934" w14:textId="77777777" w:rsidR="00AB21B4" w:rsidRPr="00AB21B4" w:rsidRDefault="00AB21B4" w:rsidP="00AB21B4">
                  <w:pPr>
                    <w:keepNext/>
                    <w:keepLines/>
                    <w:snapToGrid w:val="0"/>
                    <w:jc w:val="center"/>
                    <w:rPr>
                      <w:rFonts w:ascii="Arial" w:eastAsia="Malgun Gothic" w:hAnsi="Arial"/>
                      <w:color w:val="0070C0"/>
                      <w:sz w:val="18"/>
                      <w:lang w:eastAsia="zh-CN"/>
                    </w:rPr>
                  </w:pPr>
                  <w:r w:rsidRPr="00AB21B4">
                    <w:rPr>
                      <w:rFonts w:ascii="Arial" w:eastAsia="Malgun Gothic" w:hAnsi="Arial"/>
                      <w:color w:val="0070C0"/>
                      <w:sz w:val="18"/>
                      <w:lang w:eastAsia="zh-CN"/>
                    </w:rPr>
                    <w:t>[8%]</w:t>
                  </w:r>
                </w:p>
              </w:tc>
            </w:tr>
            <w:tr w:rsidR="00AB21B4" w:rsidRPr="00AB21B4" w14:paraId="343ADE3D"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6E27D6" w14:textId="23955DDB" w:rsidR="00AB21B4" w:rsidRPr="0066732D" w:rsidRDefault="0066732D" w:rsidP="00AB21B4">
                  <w:pPr>
                    <w:keepNext/>
                    <w:keepLines/>
                    <w:snapToGrid w:val="0"/>
                    <w:rPr>
                      <w:rFonts w:ascii="Arial" w:eastAsia="Malgun Gothic" w:hAnsi="Arial"/>
                      <w:color w:val="0070C0"/>
                      <w:sz w:val="18"/>
                      <w:lang w:eastAsia="zh-CN"/>
                    </w:rPr>
                  </w:pPr>
                  <m:oMathPara>
                    <m:oMath>
                      <m:r>
                        <w:rPr>
                          <w:rFonts w:ascii="Cambria Math" w:eastAsia="Malgun Gothic" w:hAnsi="Cambria Math"/>
                          <w:color w:val="0070C0"/>
                          <w:sz w:val="18"/>
                          <w:lang w:eastAsia="zh-CN"/>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5FB1DC6" w14:textId="77777777" w:rsidR="00AB21B4" w:rsidRPr="00AB21B4" w:rsidRDefault="00AB21B4" w:rsidP="00AB21B4">
                  <w:pPr>
                    <w:keepNext/>
                    <w:keepLines/>
                    <w:snapToGrid w:val="0"/>
                    <w:jc w:val="center"/>
                    <w:rPr>
                      <w:rFonts w:ascii="Arial" w:eastAsia="Malgun Gothic" w:hAnsi="Arial"/>
                      <w:color w:val="0070C0"/>
                      <w:sz w:val="18"/>
                      <w:lang w:eastAsia="zh-CN"/>
                    </w:rPr>
                  </w:pPr>
                  <w:r w:rsidRPr="00AB21B4">
                    <w:rPr>
                      <w:rFonts w:ascii="Arial" w:eastAsia="Malgun Gothic" w:hAnsi="Arial"/>
                      <w:color w:val="0070C0"/>
                      <w:sz w:val="18"/>
                      <w:lang w:eastAsia="zh-CN"/>
                    </w:rPr>
                    <w:t>[0.</w:t>
                  </w:r>
                  <w:r w:rsidRPr="00AB21B4">
                    <w:rPr>
                      <w:rFonts w:ascii="Arial" w:eastAsia="Malgun Gothic" w:hAnsi="Arial"/>
                      <w:color w:val="0070C0"/>
                      <w:sz w:val="18"/>
                      <w:lang w:val="en-US" w:eastAsia="zh-CN" w:bidi="he-IL"/>
                    </w:rPr>
                    <w:t>86</w:t>
                  </w:r>
                  <w:r w:rsidRPr="00AB21B4">
                    <w:rPr>
                      <w:rFonts w:ascii="Arial" w:eastAsia="Malgun Gothic" w:hAnsi="Arial"/>
                      <w:color w:val="0070C0"/>
                      <w:sz w:val="18"/>
                      <w:lang w:eastAsia="zh-CN"/>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DB21775" w14:textId="77777777" w:rsidR="00AB21B4" w:rsidRPr="00AB21B4" w:rsidRDefault="00AB21B4" w:rsidP="00AB21B4">
                  <w:pPr>
                    <w:keepNext/>
                    <w:keepLines/>
                    <w:snapToGrid w:val="0"/>
                    <w:jc w:val="center"/>
                    <w:rPr>
                      <w:rFonts w:ascii="Arial" w:eastAsia="Malgun Gothic" w:hAnsi="Arial"/>
                      <w:color w:val="0070C0"/>
                      <w:sz w:val="18"/>
                      <w:lang w:eastAsia="zh-CN"/>
                    </w:rPr>
                  </w:pPr>
                  <w:r w:rsidRPr="00AB21B4">
                    <w:rPr>
                      <w:rFonts w:ascii="Arial" w:eastAsia="Malgun Gothic" w:hAnsi="Arial"/>
                      <w:color w:val="0070C0"/>
                      <w:sz w:val="18"/>
                      <w:lang w:eastAsia="zh-CN"/>
                    </w:rPr>
                    <w:t>[0.24]</w:t>
                  </w:r>
                </w:p>
              </w:tc>
            </w:tr>
            <w:tr w:rsidR="00AB21B4" w:rsidRPr="00AB21B4" w14:paraId="61E13EEF"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16C9204" w14:textId="5D8BF15A" w:rsidR="00AB21B4" w:rsidRPr="0066732D" w:rsidRDefault="0066732D" w:rsidP="00AB21B4">
                  <w:pPr>
                    <w:keepNext/>
                    <w:keepLines/>
                    <w:snapToGrid w:val="0"/>
                    <w:rPr>
                      <w:rFonts w:ascii="Arial" w:eastAsia="Malgun Gothic" w:hAnsi="Arial"/>
                      <w:color w:val="0070C0"/>
                      <w:sz w:val="18"/>
                      <w:lang w:eastAsia="zh-CN"/>
                    </w:rPr>
                  </w:pPr>
                  <m:oMathPara>
                    <m:oMath>
                      <m:r>
                        <w:rPr>
                          <w:rFonts w:ascii="Cambria Math" w:eastAsia="Malgun Gothic" w:hAnsi="Cambria Math"/>
                          <w:color w:val="0070C0"/>
                          <w:sz w:val="18"/>
                          <w:lang w:eastAsia="zh-CN"/>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2A84B6" w14:textId="77777777" w:rsidR="00AB21B4" w:rsidRPr="00AB21B4" w:rsidRDefault="00AB21B4" w:rsidP="00AB21B4">
                  <w:pPr>
                    <w:keepNext/>
                    <w:keepLines/>
                    <w:snapToGrid w:val="0"/>
                    <w:jc w:val="center"/>
                    <w:rPr>
                      <w:rFonts w:ascii="Arial" w:eastAsia="Malgun Gothic" w:hAnsi="Arial"/>
                      <w:color w:val="0070C0"/>
                      <w:sz w:val="18"/>
                      <w:lang w:eastAsia="zh-CN"/>
                    </w:rPr>
                  </w:pPr>
                  <w:r w:rsidRPr="00AB21B4">
                    <w:rPr>
                      <w:rFonts w:ascii="Arial" w:eastAsia="Malgun Gothic" w:hAnsi="Arial"/>
                      <w:color w:val="0070C0"/>
                      <w:sz w:val="18"/>
                      <w:lang w:eastAsia="zh-CN"/>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320B1D" w14:textId="77777777" w:rsidR="00AB21B4" w:rsidRPr="00AB21B4" w:rsidRDefault="00AB21B4" w:rsidP="00AB21B4">
                  <w:pPr>
                    <w:keepNext/>
                    <w:keepLines/>
                    <w:snapToGrid w:val="0"/>
                    <w:jc w:val="center"/>
                    <w:rPr>
                      <w:rFonts w:ascii="Arial" w:eastAsia="Malgun Gothic" w:hAnsi="Arial"/>
                      <w:color w:val="0070C0"/>
                      <w:sz w:val="18"/>
                      <w:lang w:eastAsia="zh-CN"/>
                    </w:rPr>
                  </w:pPr>
                  <w:r w:rsidRPr="00AB21B4">
                    <w:rPr>
                      <w:rFonts w:ascii="Arial" w:eastAsia="Malgun Gothic" w:hAnsi="Arial"/>
                      <w:color w:val="0070C0"/>
                      <w:sz w:val="18"/>
                      <w:lang w:eastAsia="zh-CN"/>
                    </w:rPr>
                    <w:t>[0.01]</w:t>
                  </w:r>
                </w:p>
              </w:tc>
            </w:tr>
          </w:tbl>
          <w:p w14:paraId="19384A24" w14:textId="77777777" w:rsidR="00AB21B4" w:rsidRPr="00AB21B4" w:rsidRDefault="00AB21B4" w:rsidP="00AB21B4">
            <w:pPr>
              <w:overflowPunct w:val="0"/>
              <w:autoSpaceDE w:val="0"/>
              <w:autoSpaceDN w:val="0"/>
              <w:adjustRightInd w:val="0"/>
              <w:snapToGrid w:val="0"/>
              <w:ind w:left="420"/>
              <w:textAlignment w:val="baseline"/>
              <w:rPr>
                <w:rFonts w:eastAsia="宋体"/>
                <w:b/>
                <w:lang w:eastAsia="ja-JP"/>
              </w:rPr>
            </w:pPr>
          </w:p>
          <w:p w14:paraId="1F810F76" w14:textId="77777777" w:rsidR="00AB21B4" w:rsidRPr="00AB21B4" w:rsidRDefault="00AB21B4" w:rsidP="00AB21B4">
            <w:pPr>
              <w:numPr>
                <w:ilvl w:val="0"/>
                <w:numId w:val="25"/>
              </w:numPr>
              <w:overflowPunct w:val="0"/>
              <w:autoSpaceDE w:val="0"/>
              <w:autoSpaceDN w:val="0"/>
              <w:adjustRightInd w:val="0"/>
              <w:snapToGrid w:val="0"/>
              <w:textAlignment w:val="baseline"/>
              <w:rPr>
                <w:rFonts w:eastAsia="宋体"/>
                <w:b/>
                <w:lang w:eastAsia="ja-JP"/>
              </w:rPr>
            </w:pPr>
            <w:r w:rsidRPr="00AB21B4">
              <w:rPr>
                <w:rFonts w:eastAsia="宋体"/>
                <w:b/>
                <w:lang w:eastAsia="ja-JP"/>
              </w:rPr>
              <w:t>Notes,</w:t>
            </w:r>
          </w:p>
          <w:p w14:paraId="353AE72D" w14:textId="77777777" w:rsidR="00AB21B4" w:rsidRPr="00AB21B4" w:rsidRDefault="00AB21B4" w:rsidP="00AB21B4">
            <w:pPr>
              <w:numPr>
                <w:ilvl w:val="1"/>
                <w:numId w:val="26"/>
              </w:numPr>
              <w:overflowPunct w:val="0"/>
              <w:autoSpaceDE w:val="0"/>
              <w:autoSpaceDN w:val="0"/>
              <w:adjustRightInd w:val="0"/>
              <w:snapToGrid w:val="0"/>
              <w:textAlignment w:val="baseline"/>
              <w:rPr>
                <w:rFonts w:eastAsia="宋体"/>
                <w:b/>
                <w:lang w:eastAsia="ja-JP"/>
              </w:rPr>
            </w:pPr>
            <w:r w:rsidRPr="00AB21B4">
              <w:rPr>
                <w:rFonts w:eastAsia="Malgun Gothic"/>
                <w:lang w:eastAsia="ko-KR"/>
              </w:rPr>
              <w:t xml:space="preserve">In time domain, </w:t>
            </w:r>
          </w:p>
          <w:p w14:paraId="2FC383DD" w14:textId="37AA7C86" w:rsidR="00AB21B4" w:rsidRPr="00AB21B4" w:rsidRDefault="00AB21B4" w:rsidP="00AB21B4">
            <w:pPr>
              <w:numPr>
                <w:ilvl w:val="2"/>
                <w:numId w:val="27"/>
              </w:numPr>
              <w:overflowPunct w:val="0"/>
              <w:autoSpaceDE w:val="0"/>
              <w:autoSpaceDN w:val="0"/>
              <w:adjustRightInd w:val="0"/>
              <w:snapToGrid w:val="0"/>
              <w:textAlignment w:val="baseline"/>
              <w:rPr>
                <w:rFonts w:eastAsia="宋体"/>
                <w:b/>
                <w:lang w:eastAsia="ja-JP"/>
              </w:rPr>
            </w:pPr>
            <w:r w:rsidRPr="00AB21B4">
              <w:rPr>
                <w:rFonts w:eastAsia="宋体"/>
                <w:lang w:eastAsia="ja-JP"/>
              </w:rPr>
              <w:t xml:space="preserve">when slot level model is provided, a time domain scaling factor is linearly applied on </w:t>
            </w:r>
            <m:oMath>
              <m:sSub>
                <m:sSubPr>
                  <m:ctrlPr>
                    <w:rPr>
                      <w:rFonts w:ascii="Cambria Math" w:eastAsia="宋体" w:hAnsi="Cambria Math"/>
                      <w:b/>
                      <w:i/>
                      <w:iCs/>
                      <w:sz w:val="21"/>
                      <w:lang w:eastAsia="zh-CN"/>
                    </w:rPr>
                  </m:ctrlPr>
                </m:sSubPr>
                <m:e>
                  <m:r>
                    <m:rPr>
                      <m:sty m:val="bi"/>
                    </m:rPr>
                    <w:rPr>
                      <w:rFonts w:ascii="Cambria Math" w:eastAsia="宋体" w:hAnsi="Cambria Math"/>
                      <w:sz w:val="21"/>
                      <w:lang w:eastAsia="zh-CN"/>
                    </w:rPr>
                    <m:t>P</m:t>
                  </m:r>
                </m:e>
                <m:sub>
                  <m:r>
                    <m:rPr>
                      <m:sty m:val="bi"/>
                    </m:rPr>
                    <w:rPr>
                      <w:rFonts w:ascii="Cambria Math" w:eastAsia="宋体" w:hAnsi="Cambria Math"/>
                      <w:sz w:val="21"/>
                      <w:lang w:eastAsia="zh-CN"/>
                    </w:rPr>
                    <m:t>dynamic</m:t>
                  </m:r>
                </m:sub>
              </m:sSub>
            </m:oMath>
            <w:r w:rsidRPr="00AB21B4">
              <w:rPr>
                <w:rFonts w:eastAsia="宋体" w:hint="eastAsia"/>
                <w:iCs/>
                <w:sz w:val="21"/>
                <w:lang w:eastAsia="zh-CN"/>
              </w:rPr>
              <w:t>,</w:t>
            </w:r>
            <w:r w:rsidRPr="00AB21B4">
              <w:rPr>
                <w:rFonts w:eastAsia="宋体"/>
                <w:iCs/>
                <w:sz w:val="21"/>
                <w:lang w:eastAsia="zh-CN"/>
              </w:rPr>
              <w:t xml:space="preserve"> if applicable, or on </w:t>
            </w:r>
            <w:r w:rsidRPr="00AB21B4">
              <w:rPr>
                <w:rFonts w:eastAsia="宋体"/>
                <w:b/>
                <w:i/>
                <w:iCs/>
                <w:sz w:val="21"/>
                <w:lang w:eastAsia="zh-CN"/>
              </w:rPr>
              <w:t>P</w:t>
            </w:r>
            <w:r w:rsidRPr="00AB21B4">
              <w:rPr>
                <w:rFonts w:eastAsia="宋体"/>
                <w:iCs/>
                <w:sz w:val="21"/>
                <w:lang w:eastAsia="zh-CN"/>
              </w:rPr>
              <w:t>,</w:t>
            </w:r>
            <w:r w:rsidRPr="00AB21B4">
              <w:rPr>
                <w:rFonts w:eastAsia="宋体"/>
                <w:lang w:eastAsia="ja-JP"/>
              </w:rPr>
              <w:t xml:space="preserve"> according to </w:t>
            </w:r>
          </w:p>
          <w:p w14:paraId="7AA678F1" w14:textId="77777777" w:rsidR="00AB21B4" w:rsidRPr="00AB21B4" w:rsidRDefault="00AB21B4" w:rsidP="00AB21B4">
            <w:pPr>
              <w:numPr>
                <w:ilvl w:val="3"/>
                <w:numId w:val="27"/>
              </w:numPr>
              <w:overflowPunct w:val="0"/>
              <w:autoSpaceDE w:val="0"/>
              <w:autoSpaceDN w:val="0"/>
              <w:adjustRightInd w:val="0"/>
              <w:snapToGrid w:val="0"/>
              <w:textAlignment w:val="baseline"/>
              <w:rPr>
                <w:rFonts w:eastAsia="宋体"/>
                <w:b/>
                <w:lang w:eastAsia="ja-JP"/>
              </w:rPr>
            </w:pPr>
            <w:r w:rsidRPr="00AB21B4">
              <w:rPr>
                <w:rFonts w:eastAsia="宋体"/>
                <w:b/>
                <w:lang w:eastAsia="ja-JP"/>
              </w:rPr>
              <w:t xml:space="preserve">(1-alpha)*P3 + alpha*P4 </w:t>
            </w:r>
            <w:r w:rsidRPr="00AB21B4">
              <w:rPr>
                <w:rFonts w:eastAsia="宋体"/>
                <w:bCs/>
                <w:lang w:eastAsia="ja-JP"/>
              </w:rPr>
              <w:t xml:space="preserve">where alpha represents the </w:t>
            </w:r>
            <w:r w:rsidRPr="00AB21B4">
              <w:rPr>
                <w:rFonts w:eastAsia="宋体" w:hint="eastAsia"/>
                <w:bCs/>
                <w:lang w:val="en-US" w:eastAsia="zh-CN"/>
              </w:rPr>
              <w:t xml:space="preserve"> ratio of</w:t>
            </w:r>
            <w:r w:rsidRPr="00AB21B4">
              <w:rPr>
                <w:rFonts w:eastAsia="宋体"/>
                <w:bCs/>
                <w:lang w:eastAsia="ja-JP"/>
              </w:rPr>
              <w:t xml:space="preserve"> the number of active DL symbols within a slot </w:t>
            </w:r>
            <w:r w:rsidRPr="00AB21B4">
              <w:rPr>
                <w:rFonts w:eastAsia="宋体" w:hint="eastAsia"/>
                <w:bCs/>
                <w:lang w:val="en-US" w:eastAsia="zh-CN"/>
              </w:rPr>
              <w:t>to  the number of symbols within a slot</w:t>
            </w:r>
          </w:p>
          <w:p w14:paraId="5F7AB693" w14:textId="77777777" w:rsidR="00AB21B4" w:rsidRPr="00AB21B4" w:rsidRDefault="00AB21B4" w:rsidP="00AB21B4">
            <w:pPr>
              <w:numPr>
                <w:ilvl w:val="3"/>
                <w:numId w:val="27"/>
              </w:numPr>
              <w:overflowPunct w:val="0"/>
              <w:autoSpaceDE w:val="0"/>
              <w:autoSpaceDN w:val="0"/>
              <w:adjustRightInd w:val="0"/>
              <w:snapToGrid w:val="0"/>
              <w:textAlignment w:val="baseline"/>
              <w:rPr>
                <w:rFonts w:eastAsia="宋体"/>
                <w:b/>
                <w:lang w:eastAsia="ja-JP"/>
              </w:rPr>
            </w:pPr>
            <w:r w:rsidRPr="00AB21B4">
              <w:rPr>
                <w:rFonts w:eastAsia="宋体"/>
                <w:lang w:eastAsia="ja-JP"/>
              </w:rPr>
              <w:t xml:space="preserve">The symbol without active DL is to be treated as micro sleep. </w:t>
            </w:r>
          </w:p>
          <w:p w14:paraId="01BB1D84" w14:textId="77777777" w:rsidR="00AB21B4" w:rsidRPr="00AB21B4" w:rsidRDefault="00AB21B4" w:rsidP="00AB21B4">
            <w:pPr>
              <w:numPr>
                <w:ilvl w:val="3"/>
                <w:numId w:val="27"/>
              </w:numPr>
              <w:overflowPunct w:val="0"/>
              <w:autoSpaceDE w:val="0"/>
              <w:autoSpaceDN w:val="0"/>
              <w:adjustRightInd w:val="0"/>
              <w:snapToGrid w:val="0"/>
              <w:textAlignment w:val="baseline"/>
              <w:rPr>
                <w:rFonts w:eastAsia="宋体"/>
                <w:b/>
                <w:lang w:eastAsia="ja-JP"/>
              </w:rPr>
            </w:pPr>
            <w:r w:rsidRPr="00AB21B4">
              <w:rPr>
                <w:rFonts w:eastAsia="宋体"/>
                <w:lang w:eastAsia="ja-JP"/>
              </w:rPr>
              <w:t>Companies to describe how</w:t>
            </w:r>
            <w:r w:rsidRPr="00AB21B4">
              <w:rPr>
                <w:rFonts w:eastAsia="Times New Roman"/>
                <w:lang w:eastAsia="ja-JP"/>
              </w:rPr>
              <w:t xml:space="preserve"> to scale for symbols with different frequency domain allocations.</w:t>
            </w:r>
          </w:p>
          <w:p w14:paraId="02680AF4" w14:textId="77777777" w:rsidR="00AB21B4" w:rsidRPr="00AB21B4" w:rsidRDefault="00AB21B4" w:rsidP="00AB21B4">
            <w:pPr>
              <w:numPr>
                <w:ilvl w:val="2"/>
                <w:numId w:val="27"/>
              </w:numPr>
              <w:overflowPunct w:val="0"/>
              <w:autoSpaceDE w:val="0"/>
              <w:autoSpaceDN w:val="0"/>
              <w:adjustRightInd w:val="0"/>
              <w:snapToGrid w:val="0"/>
              <w:textAlignment w:val="baseline"/>
              <w:rPr>
                <w:rFonts w:eastAsia="宋体"/>
                <w:lang w:eastAsia="ja-JP"/>
              </w:rPr>
            </w:pPr>
            <w:r w:rsidRPr="00AB21B4">
              <w:rPr>
                <w:rFonts w:eastAsia="宋体"/>
                <w:lang w:eastAsia="ja-JP"/>
              </w:rPr>
              <w:t>If an explicit symbol level model is provided, scaling is not applied</w:t>
            </w:r>
          </w:p>
          <w:p w14:paraId="6C78D662" w14:textId="77777777" w:rsidR="00AB21B4" w:rsidRPr="00AB21B4" w:rsidRDefault="00AB21B4" w:rsidP="00AB21B4">
            <w:pPr>
              <w:numPr>
                <w:ilvl w:val="2"/>
                <w:numId w:val="27"/>
              </w:numPr>
              <w:overflowPunct w:val="0"/>
              <w:autoSpaceDE w:val="0"/>
              <w:autoSpaceDN w:val="0"/>
              <w:adjustRightInd w:val="0"/>
              <w:snapToGrid w:val="0"/>
              <w:textAlignment w:val="baseline"/>
              <w:rPr>
                <w:rFonts w:eastAsia="Malgun Gothic"/>
                <w:lang w:eastAsia="ko-KR"/>
              </w:rPr>
            </w:pPr>
            <w:r w:rsidRPr="00AB21B4">
              <w:rPr>
                <w:rFonts w:eastAsia="Malgun Gothic"/>
                <w:lang w:eastAsia="ko-KR"/>
              </w:rPr>
              <w:t>(Already agreed) system simulation evaluations can be per slot regardless of detailed approach for calculating symbol-level power consumption</w:t>
            </w:r>
          </w:p>
          <w:p w14:paraId="72C550B9" w14:textId="77777777" w:rsidR="00AB21B4" w:rsidRPr="00AB21B4" w:rsidRDefault="00AB21B4" w:rsidP="00AB21B4">
            <w:pPr>
              <w:numPr>
                <w:ilvl w:val="1"/>
                <w:numId w:val="26"/>
              </w:numPr>
              <w:overflowPunct w:val="0"/>
              <w:autoSpaceDE w:val="0"/>
              <w:autoSpaceDN w:val="0"/>
              <w:adjustRightInd w:val="0"/>
              <w:snapToGrid w:val="0"/>
              <w:textAlignment w:val="baseline"/>
              <w:rPr>
                <w:rFonts w:eastAsia="Malgun Gothic"/>
                <w:lang w:eastAsia="ko-KR"/>
              </w:rPr>
            </w:pPr>
            <w:r w:rsidRPr="00AB21B4">
              <w:rPr>
                <w:rFonts w:eastAsia="Malgun Gothic"/>
                <w:lang w:eastAsia="ko-KR"/>
              </w:rPr>
              <w:t>In frequency domain, f</w:t>
            </w:r>
            <w:r w:rsidRPr="00AB21B4">
              <w:rPr>
                <w:rFonts w:eastAsia="Malgun Gothic" w:hint="eastAsia"/>
                <w:lang w:eastAsia="ko-KR"/>
              </w:rPr>
              <w:t xml:space="preserve">or </w:t>
            </w:r>
            <w:r w:rsidRPr="00AB21B4">
              <w:rPr>
                <w:rFonts w:eastAsia="Malgun Gothic"/>
                <w:lang w:eastAsia="ko-KR"/>
              </w:rPr>
              <w:t xml:space="preserve">at least inter-band </w:t>
            </w:r>
            <w:r w:rsidRPr="00AB21B4">
              <w:rPr>
                <w:rFonts w:eastAsia="Malgun Gothic" w:hint="eastAsia"/>
                <w:lang w:eastAsia="ko-KR"/>
              </w:rPr>
              <w:t xml:space="preserve">CA, the </w:t>
            </w:r>
            <w:r w:rsidRPr="00AB21B4">
              <w:rPr>
                <w:rFonts w:eastAsia="Malgun Gothic"/>
                <w:lang w:eastAsia="ko-KR"/>
              </w:rPr>
              <w:t xml:space="preserve">total </w:t>
            </w:r>
            <w:r w:rsidRPr="00AB21B4">
              <w:rPr>
                <w:rFonts w:eastAsia="Malgun Gothic" w:hint="eastAsia"/>
                <w:lang w:eastAsia="ko-KR"/>
              </w:rPr>
              <w:t>power consumption</w:t>
            </w:r>
            <w:r w:rsidRPr="00AB21B4">
              <w:rPr>
                <w:rFonts w:eastAsia="Malgun Gothic"/>
                <w:lang w:eastAsia="ko-KR"/>
              </w:rPr>
              <w:t xml:space="preserve"> of BS</w:t>
            </w:r>
            <w:r w:rsidRPr="00AB21B4">
              <w:rPr>
                <w:rFonts w:eastAsia="Malgun Gothic" w:hint="eastAsia"/>
                <w:lang w:eastAsia="ko-KR"/>
              </w:rPr>
              <w:t xml:space="preserve"> i</w:t>
            </w:r>
            <w:r w:rsidRPr="00AB21B4">
              <w:rPr>
                <w:rFonts w:eastAsia="Malgun Gothic"/>
                <w:lang w:eastAsia="ko-KR"/>
              </w:rPr>
              <w:t>s calculated as</w:t>
            </w:r>
            <w:r w:rsidRPr="00AB21B4">
              <w:rPr>
                <w:rFonts w:eastAsia="Malgun Gothic" w:hint="eastAsia"/>
                <w:lang w:eastAsia="ko-KR"/>
              </w:rPr>
              <w:t xml:space="preserve"> </w:t>
            </w:r>
            <w:r w:rsidRPr="00AB21B4">
              <w:rPr>
                <w:rFonts w:eastAsia="宋体" w:hint="eastAsia"/>
                <w:lang w:eastAsia="ja-JP"/>
              </w:rPr>
              <w:t>the sum of the power consumption of ea</w:t>
            </w:r>
            <w:r w:rsidRPr="00AB21B4">
              <w:rPr>
                <w:rFonts w:eastAsia="宋体"/>
                <w:lang w:eastAsia="ja-JP"/>
              </w:rPr>
              <w:t xml:space="preserve">ch </w:t>
            </w:r>
            <w:r w:rsidRPr="00AB21B4">
              <w:rPr>
                <w:rFonts w:eastAsia="宋体" w:hint="eastAsia"/>
                <w:lang w:eastAsia="ja-JP"/>
              </w:rPr>
              <w:t>cell</w:t>
            </w:r>
          </w:p>
          <w:p w14:paraId="16B6CDC2" w14:textId="71414C26" w:rsidR="00AB21B4" w:rsidRPr="00AB21B4" w:rsidRDefault="00AB21B4" w:rsidP="00AB21B4">
            <w:pPr>
              <w:numPr>
                <w:ilvl w:val="2"/>
                <w:numId w:val="26"/>
              </w:numPr>
              <w:overflowPunct w:val="0"/>
              <w:autoSpaceDE w:val="0"/>
              <w:autoSpaceDN w:val="0"/>
              <w:adjustRightInd w:val="0"/>
              <w:snapToGrid w:val="0"/>
              <w:textAlignment w:val="baseline"/>
              <w:rPr>
                <w:rFonts w:eastAsia="Malgun Gothic"/>
                <w:lang w:eastAsia="ko-KR"/>
              </w:rPr>
            </w:pPr>
            <w:r w:rsidRPr="00AB21B4">
              <w:rPr>
                <w:rFonts w:eastAsia="宋体"/>
                <w:lang w:eastAsia="ja-JP"/>
              </w:rPr>
              <w:t xml:space="preserve">For intra-band CA, a scaling factor of [0.75] is assumed on </w:t>
            </w:r>
            <m:oMath>
              <m:sSub>
                <m:sSubPr>
                  <m:ctrlPr>
                    <w:rPr>
                      <w:rFonts w:ascii="Cambria Math" w:eastAsia="宋体" w:hAnsi="Cambria Math"/>
                      <w:b/>
                      <w:i/>
                      <w:iCs/>
                      <w:sz w:val="21"/>
                      <w:lang w:eastAsia="zh-CN"/>
                    </w:rPr>
                  </m:ctrlPr>
                </m:sSubPr>
                <m:e>
                  <m:r>
                    <m:rPr>
                      <m:sty m:val="bi"/>
                    </m:rPr>
                    <w:rPr>
                      <w:rFonts w:ascii="Cambria Math" w:eastAsia="宋体" w:hAnsi="Cambria Math"/>
                      <w:sz w:val="21"/>
                      <w:lang w:eastAsia="zh-CN"/>
                    </w:rPr>
                    <m:t>P</m:t>
                  </m:r>
                </m:e>
                <m:sub>
                  <m:r>
                    <m:rPr>
                      <m:sty m:val="bi"/>
                    </m:rPr>
                    <w:rPr>
                      <w:rFonts w:ascii="Cambria Math" w:eastAsia="宋体" w:hAnsi="Cambria Math"/>
                      <w:sz w:val="21"/>
                      <w:lang w:eastAsia="zh-CN"/>
                    </w:rPr>
                    <m:t>dynamic</m:t>
                  </m:r>
                </m:sub>
              </m:sSub>
            </m:oMath>
            <w:r w:rsidRPr="00AB21B4">
              <w:rPr>
                <w:rFonts w:eastAsia="宋体"/>
                <w:lang w:eastAsia="ja-JP"/>
              </w:rPr>
              <w:t xml:space="preserve"> </w:t>
            </w:r>
          </w:p>
          <w:p w14:paraId="6C5912D8" w14:textId="091D2237" w:rsidR="00356FC7" w:rsidRPr="00EE40AE" w:rsidRDefault="00AB21B4" w:rsidP="00EE40AE">
            <w:pPr>
              <w:numPr>
                <w:ilvl w:val="1"/>
                <w:numId w:val="26"/>
              </w:numPr>
              <w:overflowPunct w:val="0"/>
              <w:autoSpaceDE w:val="0"/>
              <w:autoSpaceDN w:val="0"/>
              <w:adjustRightInd w:val="0"/>
              <w:snapToGrid w:val="0"/>
              <w:textAlignment w:val="baseline"/>
              <w:rPr>
                <w:rFonts w:eastAsia="Malgun Gothic"/>
                <w:lang w:eastAsia="ko-KR"/>
              </w:rPr>
            </w:pPr>
            <w:r w:rsidRPr="00AB21B4">
              <w:rPr>
                <w:rFonts w:eastAsia="Malgun Gothic"/>
                <w:lang w:eastAsia="ko-KR"/>
              </w:rPr>
              <w:t xml:space="preserve">In spatial domain, for M-TRP at least with separate RF chains, </w:t>
            </w:r>
            <w:r w:rsidRPr="00AB21B4">
              <w:rPr>
                <w:rFonts w:eastAsia="Malgun Gothic" w:hint="eastAsia"/>
                <w:lang w:eastAsia="ko-KR"/>
              </w:rPr>
              <w:t>the</w:t>
            </w:r>
            <w:r w:rsidRPr="00AB21B4">
              <w:rPr>
                <w:rFonts w:eastAsia="Malgun Gothic"/>
                <w:lang w:eastAsia="ko-KR"/>
              </w:rPr>
              <w:t xml:space="preserve"> total</w:t>
            </w:r>
            <w:r w:rsidRPr="00AB21B4">
              <w:rPr>
                <w:rFonts w:eastAsia="Malgun Gothic" w:hint="eastAsia"/>
                <w:lang w:eastAsia="ko-KR"/>
              </w:rPr>
              <w:t xml:space="preserve"> power consumption</w:t>
            </w:r>
            <w:r w:rsidRPr="00AB21B4">
              <w:rPr>
                <w:rFonts w:eastAsia="Malgun Gothic"/>
                <w:lang w:eastAsia="ko-KR"/>
              </w:rPr>
              <w:t xml:space="preserve"> of BS</w:t>
            </w:r>
            <w:r w:rsidRPr="00AB21B4">
              <w:rPr>
                <w:rFonts w:eastAsia="Malgun Gothic" w:hint="eastAsia"/>
                <w:lang w:eastAsia="ko-KR"/>
              </w:rPr>
              <w:t xml:space="preserve"> i</w:t>
            </w:r>
            <w:r w:rsidRPr="00AB21B4">
              <w:rPr>
                <w:rFonts w:eastAsia="Malgun Gothic"/>
                <w:lang w:eastAsia="ko-KR"/>
              </w:rPr>
              <w:t xml:space="preserve">s assumed as </w:t>
            </w:r>
            <w:r w:rsidRPr="00AB21B4">
              <w:rPr>
                <w:rFonts w:eastAsia="宋体"/>
                <w:lang w:eastAsia="ja-JP"/>
              </w:rPr>
              <w:t>the sum of the power consumption of each TRP.</w:t>
            </w:r>
          </w:p>
        </w:tc>
      </w:tr>
    </w:tbl>
    <w:p w14:paraId="73F51819" w14:textId="246E98FD" w:rsidR="00076AB9" w:rsidRPr="0066732D" w:rsidRDefault="00000000" w:rsidP="00295150">
      <w:pPr>
        <w:snapToGrid w:val="0"/>
        <w:spacing w:beforeLines="50" w:before="120" w:line="288" w:lineRule="auto"/>
        <w:jc w:val="both"/>
        <w:rPr>
          <w:rFonts w:eastAsia="宋体"/>
          <w:sz w:val="21"/>
          <w:szCs w:val="21"/>
          <w:lang w:eastAsia="zh-CN"/>
        </w:rPr>
      </w:pP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static</m:t>
            </m:r>
          </m:sub>
        </m:sSub>
      </m:oMath>
      <w:r w:rsidR="00372F4F" w:rsidRPr="0066732D">
        <w:rPr>
          <w:rFonts w:eastAsia="宋体"/>
          <w:sz w:val="21"/>
          <w:szCs w:val="21"/>
          <w:lang w:eastAsia="zh-CN"/>
        </w:rPr>
        <w:t xml:space="preserve">: </w:t>
      </w:r>
      <w:r w:rsidR="00DF557B" w:rsidRPr="0066732D">
        <w:rPr>
          <w:rFonts w:eastAsia="宋体"/>
          <w:sz w:val="21"/>
          <w:szCs w:val="21"/>
          <w:lang w:eastAsia="zh-CN"/>
        </w:rPr>
        <w:t>i</w:t>
      </w:r>
      <w:r w:rsidR="00372F4F" w:rsidRPr="0066732D">
        <w:rPr>
          <w:rFonts w:eastAsia="宋体"/>
          <w:sz w:val="21"/>
          <w:szCs w:val="21"/>
          <w:lang w:eastAsia="zh-CN"/>
        </w:rPr>
        <w:t xml:space="preserve">n micro sleep, there is neither DL transmission nor UL reception, </w:t>
      </w:r>
      <w:r w:rsidR="00076AB9" w:rsidRPr="0066732D">
        <w:rPr>
          <w:rFonts w:eastAsia="宋体"/>
          <w:sz w:val="21"/>
          <w:szCs w:val="21"/>
          <w:lang w:eastAsia="zh-CN"/>
        </w:rPr>
        <w:t xml:space="preserve">the power </w:t>
      </w:r>
      <w:r w:rsidR="00372F4F" w:rsidRPr="0066732D">
        <w:rPr>
          <w:rFonts w:eastAsia="宋体"/>
          <w:sz w:val="21"/>
          <w:szCs w:val="21"/>
          <w:lang w:eastAsia="zh-CN"/>
        </w:rPr>
        <w:t xml:space="preserve">can be assumed as the static power of BS. </w:t>
      </w:r>
      <w:r w:rsidR="0088541C" w:rsidRPr="0066732D">
        <w:rPr>
          <w:rFonts w:eastAsia="宋体"/>
          <w:sz w:val="21"/>
          <w:szCs w:val="21"/>
          <w:lang w:eastAsia="zh-CN"/>
        </w:rPr>
        <w:t xml:space="preserve">So, the value of </w:t>
      </w: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static</m:t>
            </m:r>
          </m:sub>
        </m:sSub>
      </m:oMath>
      <w:r w:rsidR="0088541C" w:rsidRPr="0066732D">
        <w:rPr>
          <w:rFonts w:eastAsia="宋体"/>
          <w:sz w:val="21"/>
          <w:szCs w:val="21"/>
          <w:lang w:eastAsia="zh-CN"/>
        </w:rPr>
        <w:t xml:space="preserve"> is 55 for </w:t>
      </w:r>
      <w:r w:rsidR="0088541C" w:rsidRPr="0066732D">
        <w:rPr>
          <w:rFonts w:eastAsia="宋体"/>
          <w:sz w:val="21"/>
          <w:szCs w:val="21"/>
          <w:lang w:eastAsia="ja-JP"/>
        </w:rPr>
        <w:t xml:space="preserve">Category 1 and </w:t>
      </w:r>
      <w:r w:rsidR="0088541C" w:rsidRPr="0066732D">
        <w:rPr>
          <w:rFonts w:eastAsia="宋体"/>
          <w:sz w:val="21"/>
          <w:szCs w:val="21"/>
          <w:lang w:eastAsia="zh-CN"/>
        </w:rPr>
        <w:t xml:space="preserve">5.5 for </w:t>
      </w:r>
      <w:r w:rsidR="0088541C" w:rsidRPr="0066732D">
        <w:rPr>
          <w:rFonts w:eastAsia="宋体"/>
          <w:sz w:val="21"/>
          <w:szCs w:val="21"/>
          <w:lang w:eastAsia="ja-JP"/>
        </w:rPr>
        <w:t>Category 2.</w:t>
      </w:r>
    </w:p>
    <w:p w14:paraId="1CAA6707" w14:textId="5D9CAD04" w:rsidR="0088541C" w:rsidRPr="0066732D" w:rsidRDefault="00000000" w:rsidP="00295150">
      <w:pPr>
        <w:snapToGrid w:val="0"/>
        <w:spacing w:beforeLines="50" w:before="120" w:line="288" w:lineRule="auto"/>
        <w:jc w:val="both"/>
        <w:rPr>
          <w:rFonts w:eastAsia="宋体"/>
          <w:sz w:val="21"/>
          <w:szCs w:val="21"/>
          <w:lang w:eastAsia="zh-CN"/>
        </w:rPr>
      </w:pP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dynamic</m:t>
            </m:r>
          </m:sub>
        </m:sSub>
      </m:oMath>
      <w:r w:rsidR="00DF557B" w:rsidRPr="0066732D">
        <w:rPr>
          <w:rFonts w:eastAsia="Malgun Gothic"/>
          <w:sz w:val="21"/>
          <w:szCs w:val="21"/>
          <w:lang w:eastAsia="ko-KR"/>
        </w:rPr>
        <w:t xml:space="preserve">: </w:t>
      </w:r>
      <w:r w:rsidR="0044736E" w:rsidRPr="0066732D">
        <w:rPr>
          <w:rFonts w:eastAsia="宋体"/>
          <w:sz w:val="21"/>
          <w:szCs w:val="21"/>
          <w:lang w:eastAsia="zh-CN"/>
        </w:rPr>
        <w:t>t</w:t>
      </w:r>
      <w:r w:rsidR="0044736E" w:rsidRPr="0066732D">
        <w:rPr>
          <w:rFonts w:eastAsia="Malgun Gothic"/>
          <w:sz w:val="21"/>
          <w:szCs w:val="21"/>
          <w:lang w:eastAsia="ko-KR"/>
        </w:rPr>
        <w:t xml:space="preserve">he dynamic part of the power is scaled based on </w:t>
      </w:r>
      <m:oMath>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a</m:t>
            </m:r>
          </m:sub>
        </m:sSub>
        <m:r>
          <m:rPr>
            <m:sty m:val="bi"/>
          </m:rPr>
          <w:rPr>
            <w:rFonts w:ascii="Cambria Math" w:eastAsia="宋体" w:hAnsi="Cambria Math"/>
            <w:sz w:val="21"/>
            <w:szCs w:val="21"/>
            <w:lang w:eastAsia="ja-JP"/>
          </w:rPr>
          <m:t>*</m:t>
        </m:r>
        <m:d>
          <m:dPr>
            <m:ctrlPr>
              <w:rPr>
                <w:rFonts w:ascii="Cambria Math" w:eastAsia="宋体" w:hAnsi="Cambria Math"/>
                <w:b/>
                <w:i/>
                <w:iCs/>
                <w:sz w:val="21"/>
                <w:szCs w:val="21"/>
                <w:lang w:eastAsia="ja-JP"/>
              </w:rPr>
            </m:ctrlPr>
          </m:dPr>
          <m:e>
            <m:sSub>
              <m:sSubPr>
                <m:ctrlPr>
                  <w:rPr>
                    <w:rFonts w:ascii="Cambria Math" w:eastAsia="宋体" w:hAnsi="Cambria Math"/>
                    <w:b/>
                    <w:i/>
                    <w:iCs/>
                    <w:sz w:val="21"/>
                    <w:szCs w:val="21"/>
                    <w:lang w:eastAsia="ja-JP"/>
                  </w:rPr>
                </m:ctrlPr>
              </m:sSubPr>
              <m:e>
                <m:acc>
                  <m:accPr>
                    <m:chr m:val="̃"/>
                    <m:ctrlPr>
                      <w:rPr>
                        <w:rFonts w:ascii="Cambria Math" w:eastAsia="宋体" w:hAnsi="Cambria Math"/>
                        <w:b/>
                        <w:i/>
                        <w:iCs/>
                        <w:sz w:val="21"/>
                        <w:szCs w:val="21"/>
                        <w:lang w:eastAsia="ja-JP"/>
                      </w:rPr>
                    </m:ctrlPr>
                  </m:accPr>
                  <m:e>
                    <m:r>
                      <m:rPr>
                        <m:sty m:val="bi"/>
                      </m:rPr>
                      <w:rPr>
                        <w:rFonts w:ascii="Cambria Math" w:eastAsia="宋体" w:hAnsi="Cambria Math"/>
                        <w:sz w:val="21"/>
                        <w:szCs w:val="21"/>
                        <w:lang w:eastAsia="ja-JP"/>
                      </w:rPr>
                      <m:t>P</m:t>
                    </m:r>
                  </m:e>
                </m:acc>
              </m:e>
              <m:sub>
                <m:r>
                  <m:rPr>
                    <m:sty m:val="bi"/>
                  </m:rPr>
                  <w:rPr>
                    <w:rFonts w:ascii="Cambria Math" w:eastAsia="宋体" w:hAnsi="Cambria Math"/>
                    <w:sz w:val="21"/>
                    <w:szCs w:val="21"/>
                    <w:lang w:eastAsia="ja-JP"/>
                  </w:rPr>
                  <m:t>dyn,ante</m:t>
                </m:r>
              </m:sub>
            </m:sSub>
            <m:r>
              <m:rPr>
                <m:sty m:val="bi"/>
              </m:rPr>
              <w:rPr>
                <w:rFonts w:ascii="Cambria Math" w:eastAsia="Malgun Gothic" w:hAnsi="Cambria Math"/>
                <w:sz w:val="21"/>
                <w:szCs w:val="21"/>
                <w:lang w:eastAsia="ja-JP"/>
              </w:rPr>
              <m:t>+</m:t>
            </m:r>
            <m:f>
              <m:fPr>
                <m:ctrlPr>
                  <w:rPr>
                    <w:rFonts w:ascii="Cambria Math" w:eastAsia="宋体" w:hAnsi="Cambria Math"/>
                    <w:b/>
                    <w:i/>
                    <w:iCs/>
                    <w:sz w:val="21"/>
                    <w:szCs w:val="21"/>
                    <w:lang w:eastAsia="ja-JP"/>
                  </w:rPr>
                </m:ctrlPr>
              </m:fPr>
              <m:num>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f</m:t>
                    </m:r>
                  </m:sub>
                </m:sSub>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p</m:t>
                    </m:r>
                  </m:sub>
                </m:sSub>
              </m:num>
              <m:den>
                <m:r>
                  <m:rPr>
                    <m:sty m:val="bi"/>
                  </m:rPr>
                  <w:rPr>
                    <w:rFonts w:ascii="Cambria Math" w:eastAsia="宋体" w:hAnsi="Cambria Math"/>
                    <w:sz w:val="21"/>
                    <w:szCs w:val="21"/>
                    <w:lang w:eastAsia="ja-JP"/>
                  </w:rPr>
                  <m:t>η</m:t>
                </m:r>
                <m:d>
                  <m:dPr>
                    <m:ctrlPr>
                      <w:rPr>
                        <w:rFonts w:ascii="Cambria Math" w:eastAsia="宋体" w:hAnsi="Cambria Math"/>
                        <w:b/>
                        <w:i/>
                        <w:sz w:val="21"/>
                        <w:szCs w:val="21"/>
                        <w:lang w:eastAsia="ja-JP"/>
                      </w:rPr>
                    </m:ctrlPr>
                  </m:dPr>
                  <m:e>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f</m:t>
                        </m:r>
                      </m:sub>
                    </m:sSub>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  s</m:t>
                        </m:r>
                      </m:e>
                      <m:sub>
                        <m:r>
                          <m:rPr>
                            <m:sty m:val="bi"/>
                          </m:rPr>
                          <w:rPr>
                            <w:rFonts w:ascii="Cambria Math" w:eastAsia="宋体" w:hAnsi="Cambria Math"/>
                            <w:sz w:val="21"/>
                            <w:szCs w:val="21"/>
                            <w:lang w:eastAsia="ja-JP"/>
                          </w:rPr>
                          <m:t>p</m:t>
                        </m:r>
                      </m:sub>
                    </m:sSub>
                  </m:e>
                </m:d>
              </m:den>
            </m:f>
            <m:r>
              <m:rPr>
                <m:sty m:val="bi"/>
              </m:rPr>
              <w:rPr>
                <w:rFonts w:ascii="Cambria Math" w:eastAsia="宋体" w:hAnsi="Cambria Math"/>
                <w:sz w:val="21"/>
                <w:szCs w:val="21"/>
                <w:lang w:eastAsia="ja-JP"/>
              </w:rPr>
              <m:t>*</m:t>
            </m:r>
            <m:sSub>
              <m:sSubPr>
                <m:ctrlPr>
                  <w:rPr>
                    <w:rFonts w:ascii="Cambria Math" w:eastAsia="宋体" w:hAnsi="Cambria Math"/>
                    <w:b/>
                    <w:i/>
                    <w:iCs/>
                    <w:sz w:val="21"/>
                    <w:szCs w:val="21"/>
                    <w:lang w:eastAsia="ja-JP"/>
                  </w:rPr>
                </m:ctrlPr>
              </m:sSubPr>
              <m:e>
                <m:acc>
                  <m:accPr>
                    <m:chr m:val="̃"/>
                    <m:ctrlPr>
                      <w:rPr>
                        <w:rFonts w:ascii="Cambria Math" w:eastAsia="宋体" w:hAnsi="Cambria Math"/>
                        <w:b/>
                        <w:i/>
                        <w:iCs/>
                        <w:sz w:val="21"/>
                        <w:szCs w:val="21"/>
                        <w:lang w:eastAsia="ja-JP"/>
                      </w:rPr>
                    </m:ctrlPr>
                  </m:accPr>
                  <m:e>
                    <m:r>
                      <m:rPr>
                        <m:sty m:val="bi"/>
                      </m:rPr>
                      <w:rPr>
                        <w:rFonts w:ascii="Cambria Math" w:eastAsia="宋体" w:hAnsi="Cambria Math"/>
                        <w:sz w:val="21"/>
                        <w:szCs w:val="21"/>
                        <w:lang w:eastAsia="ja-JP"/>
                      </w:rPr>
                      <m:t>P</m:t>
                    </m:r>
                  </m:e>
                </m:acc>
              </m:e>
              <m:sub>
                <m:r>
                  <m:rPr>
                    <m:sty m:val="bi"/>
                  </m:rPr>
                  <w:rPr>
                    <w:rFonts w:ascii="Cambria Math" w:eastAsia="宋体" w:hAnsi="Cambria Math"/>
                    <w:sz w:val="21"/>
                    <w:szCs w:val="21"/>
                    <w:lang w:eastAsia="ja-JP"/>
                  </w:rPr>
                  <m:t>dyn,joint</m:t>
                </m:r>
              </m:sub>
            </m:sSub>
          </m:e>
        </m:d>
      </m:oMath>
      <w:r w:rsidR="0044736E" w:rsidRPr="0066732D">
        <w:rPr>
          <w:rFonts w:eastAsia="Malgun Gothic"/>
          <w:sz w:val="21"/>
          <w:szCs w:val="21"/>
          <w:lang w:eastAsia="ko-KR"/>
        </w:rPr>
        <w:t xml:space="preserve">, </w:t>
      </w:r>
      <w:r w:rsidR="00C90A4E" w:rsidRPr="0066732D">
        <w:rPr>
          <w:rFonts w:eastAsia="Malgun Gothic"/>
          <w:sz w:val="21"/>
          <w:szCs w:val="21"/>
          <w:lang w:eastAsia="ko-KR"/>
        </w:rPr>
        <w:t xml:space="preserve">to </w:t>
      </w:r>
      <w:r w:rsidR="00C90A4E" w:rsidRPr="0066732D">
        <w:rPr>
          <w:rFonts w:eastAsia="Malgun Gothic"/>
          <w:iCs/>
          <w:sz w:val="21"/>
          <w:szCs w:val="21"/>
          <w:lang w:eastAsia="ko-KR"/>
        </w:rPr>
        <w:t>simplify the evaluation</w:t>
      </w:r>
      <w:r w:rsidR="00F756BA">
        <w:rPr>
          <w:rFonts w:eastAsia="Malgun Gothic"/>
          <w:iCs/>
          <w:sz w:val="21"/>
          <w:szCs w:val="21"/>
          <w:lang w:eastAsia="ko-KR"/>
        </w:rPr>
        <w:t xml:space="preserve"> and discussion</w:t>
      </w:r>
      <w:r w:rsidR="00C90A4E" w:rsidRPr="0066732D">
        <w:rPr>
          <w:rFonts w:eastAsia="Malgun Gothic"/>
          <w:sz w:val="21"/>
          <w:szCs w:val="21"/>
          <w:lang w:eastAsia="ko-KR"/>
        </w:rPr>
        <w:t>,</w:t>
      </w:r>
      <w:r w:rsidR="00ED359F" w:rsidRPr="0066732D">
        <w:rPr>
          <w:rFonts w:eastAsia="宋体"/>
          <w:sz w:val="21"/>
          <w:szCs w:val="21"/>
          <w:lang w:eastAsia="zh-CN"/>
        </w:rPr>
        <w:t xml:space="preserve"> a non-linear function to represent</w:t>
      </w:r>
      <w:r w:rsidR="00C90A4E" w:rsidRPr="0066732D">
        <w:rPr>
          <w:rFonts w:eastAsia="宋体"/>
          <w:sz w:val="21"/>
          <w:szCs w:val="21"/>
          <w:lang w:eastAsia="zh-CN"/>
        </w:rPr>
        <w:t xml:space="preserve"> </w:t>
      </w:r>
      <w:r w:rsidR="00C90A4E" w:rsidRPr="0066732D">
        <w:rPr>
          <w:rFonts w:eastAsia="Malgun Gothic"/>
          <w:sz w:val="21"/>
          <w:szCs w:val="21"/>
          <w:lang w:eastAsia="ko-KR"/>
        </w:rPr>
        <w:t xml:space="preserve">PA efficiency </w:t>
      </w:r>
      <m:oMath>
        <m:r>
          <m:rPr>
            <m:sty m:val="bi"/>
          </m:rPr>
          <w:rPr>
            <w:rFonts w:ascii="Cambria Math" w:eastAsia="宋体" w:hAnsi="Cambria Math"/>
            <w:sz w:val="21"/>
            <w:szCs w:val="21"/>
            <w:lang w:eastAsia="zh-CN"/>
          </w:rPr>
          <m:t>η</m:t>
        </m:r>
        <m:d>
          <m:dPr>
            <m:ctrlPr>
              <w:rPr>
                <w:rFonts w:ascii="Cambria Math" w:eastAsia="宋体" w:hAnsi="Cambria Math"/>
                <w:b/>
                <w:i/>
                <w:sz w:val="21"/>
                <w:szCs w:val="21"/>
                <w:lang w:eastAsia="zh-CN"/>
              </w:rPr>
            </m:ctrlPr>
          </m:dPr>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s</m:t>
                </m:r>
              </m:e>
              <m:sub>
                <m:r>
                  <m:rPr>
                    <m:sty m:val="bi"/>
                  </m:rPr>
                  <w:rPr>
                    <w:rFonts w:ascii="Cambria Math" w:eastAsia="宋体" w:hAnsi="Cambria Math"/>
                    <w:sz w:val="21"/>
                    <w:szCs w:val="21"/>
                    <w:lang w:eastAsia="zh-CN"/>
                  </w:rPr>
                  <m:t>f</m:t>
                </m:r>
              </m:sub>
            </m:sSub>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  s</m:t>
                </m:r>
              </m:e>
              <m:sub>
                <m:r>
                  <m:rPr>
                    <m:sty m:val="bi"/>
                  </m:rPr>
                  <w:rPr>
                    <w:rFonts w:ascii="Cambria Math" w:eastAsia="宋体" w:hAnsi="Cambria Math"/>
                    <w:sz w:val="21"/>
                    <w:szCs w:val="21"/>
                    <w:lang w:eastAsia="zh-CN"/>
                  </w:rPr>
                  <m:t>p</m:t>
                </m:r>
              </m:sub>
            </m:sSub>
          </m:e>
        </m:d>
      </m:oMath>
      <w:r w:rsidR="00C90A4E" w:rsidRPr="0066732D">
        <w:rPr>
          <w:rFonts w:eastAsia="宋体"/>
          <w:sz w:val="21"/>
          <w:szCs w:val="21"/>
          <w:lang w:eastAsia="zh-CN"/>
        </w:rPr>
        <w:t xml:space="preserve"> is </w:t>
      </w:r>
      <w:r w:rsidR="00ED359F" w:rsidRPr="0066732D">
        <w:rPr>
          <w:rFonts w:eastAsia="宋体"/>
          <w:sz w:val="21"/>
          <w:szCs w:val="21"/>
          <w:lang w:eastAsia="zh-CN"/>
        </w:rPr>
        <w:t xml:space="preserve">not needed, </w:t>
      </w:r>
      <w:r w:rsidR="00ED359F" w:rsidRPr="0066732D">
        <w:rPr>
          <w:rFonts w:eastAsia="Malgun Gothic"/>
          <w:sz w:val="21"/>
          <w:szCs w:val="21"/>
          <w:lang w:eastAsia="ko-KR"/>
        </w:rPr>
        <w:t xml:space="preserve">a fixed value of </w:t>
      </w:r>
      <w:r w:rsidR="00ED359F" w:rsidRPr="0066732D">
        <w:rPr>
          <w:rFonts w:eastAsia="宋体"/>
          <w:sz w:val="21"/>
          <w:szCs w:val="21"/>
          <w:lang w:eastAsia="zh-CN"/>
        </w:rPr>
        <w:t>0.5 is preferred</w:t>
      </w:r>
      <w:r w:rsidR="0044736E" w:rsidRPr="0066732D">
        <w:rPr>
          <w:rFonts w:eastAsia="宋体"/>
          <w:sz w:val="21"/>
          <w:szCs w:val="21"/>
          <w:lang w:eastAsia="zh-CN"/>
        </w:rPr>
        <w:t>.</w:t>
      </w:r>
    </w:p>
    <w:p w14:paraId="503F3967" w14:textId="5C6D1E79" w:rsidR="00DD3C81" w:rsidRPr="003A1A62" w:rsidRDefault="00F756BA" w:rsidP="00295150">
      <w:pPr>
        <w:snapToGrid w:val="0"/>
        <w:spacing w:beforeLines="50" w:before="120" w:line="288" w:lineRule="auto"/>
        <w:jc w:val="both"/>
        <w:rPr>
          <w:rFonts w:eastAsia="宋体"/>
          <w:bCs/>
          <w:sz w:val="21"/>
          <w:szCs w:val="21"/>
          <w:lang w:eastAsia="ja-JP"/>
        </w:rPr>
      </w:pPr>
      <w:r>
        <w:rPr>
          <w:rFonts w:eastAsia="宋体"/>
          <w:bCs/>
          <w:sz w:val="21"/>
          <w:szCs w:val="21"/>
          <w:lang w:eastAsia="ja-JP"/>
        </w:rPr>
        <w:t xml:space="preserve">For UL reception, the power consumption is not considered. </w:t>
      </w:r>
      <w:r w:rsidRPr="002B4931">
        <w:rPr>
          <w:sz w:val="21"/>
          <w:szCs w:val="21"/>
          <w:lang w:eastAsia="zh-CN"/>
        </w:rPr>
        <w:t xml:space="preserve">The energy consumption for UL reception and processing only accounts for about 10% of </w:t>
      </w:r>
      <w:r>
        <w:rPr>
          <w:sz w:val="21"/>
          <w:szCs w:val="21"/>
          <w:lang w:eastAsia="zh-CN"/>
        </w:rPr>
        <w:t>BS</w:t>
      </w:r>
      <w:r w:rsidRPr="002B4931">
        <w:rPr>
          <w:sz w:val="21"/>
          <w:szCs w:val="21"/>
          <w:lang w:eastAsia="zh-CN"/>
        </w:rPr>
        <w:t xml:space="preserve"> energy consumption, considering the relatively small energy consumption of UL, no scaling is needed for </w:t>
      </w:r>
      <w:r>
        <w:rPr>
          <w:sz w:val="21"/>
          <w:szCs w:val="21"/>
          <w:lang w:eastAsia="zh-CN"/>
        </w:rPr>
        <w:t>frequency domain</w:t>
      </w:r>
      <w:r w:rsidRPr="002B4931">
        <w:rPr>
          <w:sz w:val="21"/>
          <w:szCs w:val="21"/>
          <w:lang w:eastAsia="zh-CN"/>
        </w:rPr>
        <w:t>.</w:t>
      </w:r>
      <w:r>
        <w:rPr>
          <w:sz w:val="21"/>
          <w:szCs w:val="21"/>
          <w:lang w:eastAsia="zh-CN"/>
        </w:rPr>
        <w:t xml:space="preserve"> T</w:t>
      </w:r>
      <w:r w:rsidR="00DD3C81" w:rsidRPr="003A1A62">
        <w:rPr>
          <w:rFonts w:eastAsia="宋体"/>
          <w:bCs/>
          <w:sz w:val="21"/>
          <w:szCs w:val="21"/>
          <w:lang w:eastAsia="ja-JP"/>
        </w:rPr>
        <w:t xml:space="preserve">he BS power consumption for active UL </w:t>
      </w:r>
      <w:r>
        <w:rPr>
          <w:rFonts w:eastAsia="宋体"/>
          <w:bCs/>
          <w:sz w:val="21"/>
          <w:szCs w:val="21"/>
          <w:lang w:eastAsia="ja-JP"/>
        </w:rPr>
        <w:t>is</w:t>
      </w:r>
      <w:r w:rsidR="00DD3C81" w:rsidRPr="003A1A62">
        <w:rPr>
          <w:rFonts w:eastAsia="宋体"/>
          <w:bCs/>
          <w:sz w:val="21"/>
          <w:szCs w:val="21"/>
          <w:lang w:eastAsia="ja-JP"/>
        </w:rPr>
        <w:t xml:space="preserve"> provided by</w:t>
      </w:r>
    </w:p>
    <w:p w14:paraId="248A17A9" w14:textId="0BBE1F90" w:rsidR="00DD3C81" w:rsidRPr="0066732D" w:rsidRDefault="00000000" w:rsidP="00295150">
      <w:pPr>
        <w:numPr>
          <w:ilvl w:val="1"/>
          <w:numId w:val="26"/>
        </w:numPr>
        <w:overflowPunct w:val="0"/>
        <w:autoSpaceDE w:val="0"/>
        <w:autoSpaceDN w:val="0"/>
        <w:adjustRightInd w:val="0"/>
        <w:snapToGrid w:val="0"/>
        <w:spacing w:line="288" w:lineRule="auto"/>
        <w:jc w:val="both"/>
        <w:textAlignment w:val="baseline"/>
        <w:rPr>
          <w:rFonts w:eastAsia="宋体"/>
          <w:b/>
          <w:sz w:val="21"/>
          <w:szCs w:val="21"/>
          <w:lang w:eastAsia="ja-JP"/>
        </w:rPr>
      </w:pPr>
      <m:oMath>
        <m:sSubSup>
          <m:sSubSupPr>
            <m:ctrlPr>
              <w:rPr>
                <w:rFonts w:ascii="Cambria Math" w:eastAsia="宋体" w:hAnsi="Cambria Math"/>
                <w:b/>
                <w:i/>
                <w:iCs/>
                <w:sz w:val="21"/>
                <w:szCs w:val="21"/>
                <w:lang w:eastAsia="zh-CN"/>
              </w:rPr>
            </m:ctrlPr>
          </m:sSubSupPr>
          <m:e>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P=P</m:t>
                </m:r>
              </m:e>
              <m:sub>
                <m:r>
                  <m:rPr>
                    <m:sty m:val="bi"/>
                  </m:rPr>
                  <w:rPr>
                    <w:rFonts w:ascii="Cambria Math" w:eastAsia="宋体" w:hAnsi="Cambria Math"/>
                    <w:sz w:val="21"/>
                    <w:szCs w:val="21"/>
                    <w:lang w:eastAsia="zh-CN"/>
                  </w:rPr>
                  <m:t>static</m:t>
                </m:r>
              </m:sub>
              <m:sup>
                <m:r>
                  <m:rPr>
                    <m:sty m:val="bi"/>
                  </m:rPr>
                  <w:rPr>
                    <w:rFonts w:ascii="Cambria Math" w:eastAsia="宋体" w:hAnsi="Cambria Math"/>
                    <w:sz w:val="21"/>
                    <w:szCs w:val="21"/>
                    <w:lang w:eastAsia="zh-CN"/>
                  </w:rPr>
                  <m:t>UL</m:t>
                </m:r>
              </m:sup>
            </m:sSubSup>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s</m:t>
                </m:r>
              </m:e>
              <m:sub>
                <m:r>
                  <m:rPr>
                    <m:sty m:val="bi"/>
                  </m:rPr>
                  <w:rPr>
                    <w:rFonts w:ascii="Cambria Math" w:eastAsia="宋体" w:hAnsi="Cambria Math"/>
                    <w:sz w:val="21"/>
                    <w:szCs w:val="21"/>
                    <w:lang w:eastAsia="zh-CN"/>
                  </w:rPr>
                  <m:t>a</m:t>
                </m:r>
              </m:sub>
            </m:sSub>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dynamic</m:t>
            </m:r>
          </m:sub>
          <m:sup>
            <m:r>
              <m:rPr>
                <m:sty m:val="bi"/>
              </m:rPr>
              <w:rPr>
                <w:rFonts w:ascii="Cambria Math" w:eastAsia="宋体" w:hAnsi="Cambria Math"/>
                <w:sz w:val="21"/>
                <w:szCs w:val="21"/>
                <w:lang w:eastAsia="zh-CN"/>
              </w:rPr>
              <m:t>UL</m:t>
            </m:r>
          </m:sup>
        </m:sSubSup>
      </m:oMath>
    </w:p>
    <w:p w14:paraId="60BA6FCE" w14:textId="6B89FD78" w:rsidR="00DD3C81" w:rsidRPr="0066732D" w:rsidRDefault="00000000" w:rsidP="00295150">
      <w:pPr>
        <w:numPr>
          <w:ilvl w:val="2"/>
          <w:numId w:val="26"/>
        </w:numPr>
        <w:overflowPunct w:val="0"/>
        <w:autoSpaceDE w:val="0"/>
        <w:autoSpaceDN w:val="0"/>
        <w:adjustRightInd w:val="0"/>
        <w:snapToGrid w:val="0"/>
        <w:spacing w:line="288" w:lineRule="auto"/>
        <w:jc w:val="both"/>
        <w:textAlignment w:val="baseline"/>
        <w:rPr>
          <w:rFonts w:eastAsia="宋体"/>
          <w:b/>
          <w:sz w:val="21"/>
          <w:szCs w:val="21"/>
          <w:lang w:eastAsia="ja-JP"/>
        </w:rPr>
      </w:pPr>
      <m:oMath>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static</m:t>
            </m:r>
          </m:sub>
          <m:sup>
            <m:r>
              <m:rPr>
                <m:sty m:val="bi"/>
              </m:rPr>
              <w:rPr>
                <w:rFonts w:ascii="Cambria Math" w:eastAsia="宋体" w:hAnsi="Cambria Math"/>
                <w:sz w:val="21"/>
                <w:szCs w:val="21"/>
                <w:lang w:eastAsia="zh-CN"/>
              </w:rPr>
              <m:t>UL</m:t>
            </m:r>
          </m:sup>
        </m:sSubSup>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static</m:t>
            </m:r>
          </m:sub>
        </m:sSub>
      </m:oMath>
    </w:p>
    <w:p w14:paraId="6B6021A0" w14:textId="197A45C3" w:rsidR="003F0425" w:rsidRPr="0066732D" w:rsidRDefault="00295150" w:rsidP="00295150">
      <w:pPr>
        <w:overflowPunct w:val="0"/>
        <w:autoSpaceDE w:val="0"/>
        <w:autoSpaceDN w:val="0"/>
        <w:adjustRightInd w:val="0"/>
        <w:snapToGrid w:val="0"/>
        <w:spacing w:beforeLines="50" w:before="120" w:line="288" w:lineRule="auto"/>
        <w:jc w:val="both"/>
        <w:textAlignment w:val="baseline"/>
        <w:rPr>
          <w:sz w:val="21"/>
          <w:szCs w:val="21"/>
        </w:rPr>
      </w:pPr>
      <w:r>
        <w:rPr>
          <w:rFonts w:eastAsia="Malgun Gothic"/>
          <w:sz w:val="21"/>
          <w:szCs w:val="21"/>
          <w:lang w:eastAsia="ko-KR"/>
        </w:rPr>
        <w:t>For TDD</w:t>
      </w:r>
      <w:r w:rsidR="003F0425" w:rsidRPr="0066732D">
        <w:rPr>
          <w:rFonts w:eastAsia="Malgun Gothic"/>
          <w:sz w:val="21"/>
          <w:szCs w:val="21"/>
          <w:lang w:eastAsia="ko-KR"/>
        </w:rPr>
        <w:t xml:space="preserve"> time domain, </w:t>
      </w:r>
      <w:r>
        <w:rPr>
          <w:rFonts w:eastAsia="Malgun Gothic"/>
          <w:sz w:val="21"/>
          <w:szCs w:val="21"/>
          <w:lang w:eastAsia="ko-KR"/>
        </w:rPr>
        <w:t xml:space="preserve">there may be DL transmission and UL reception within a slot, so </w:t>
      </w:r>
      <w:r w:rsidR="003F0425" w:rsidRPr="0066732D">
        <w:rPr>
          <w:rFonts w:eastAsia="宋体"/>
          <w:sz w:val="21"/>
          <w:szCs w:val="21"/>
          <w:lang w:eastAsia="ja-JP"/>
        </w:rPr>
        <w:t>a time domain scaling factor for DL transmission and UL reception is linearly applied</w:t>
      </w:r>
      <w:r w:rsidR="003F0425" w:rsidRPr="0066732D">
        <w:rPr>
          <w:rFonts w:eastAsia="宋体"/>
          <w:iCs/>
          <w:sz w:val="21"/>
          <w:szCs w:val="21"/>
          <w:lang w:eastAsia="zh-CN"/>
        </w:rPr>
        <w:t xml:space="preserve"> </w:t>
      </w:r>
      <w:r w:rsidR="00DD3C81" w:rsidRPr="0066732D">
        <w:rPr>
          <w:rFonts w:eastAsia="宋体"/>
          <w:iCs/>
          <w:sz w:val="21"/>
          <w:szCs w:val="21"/>
          <w:lang w:eastAsia="zh-CN"/>
        </w:rPr>
        <w:t>by</w:t>
      </w:r>
      <w:r w:rsidR="003F0425" w:rsidRPr="0066732D">
        <w:rPr>
          <w:rFonts w:eastAsia="宋体"/>
          <w:iCs/>
          <w:sz w:val="21"/>
          <w:szCs w:val="21"/>
          <w:lang w:eastAsia="zh-CN"/>
        </w:rPr>
        <w:t xml:space="preserve"> </w:t>
      </w:r>
    </w:p>
    <w:p w14:paraId="571632CF" w14:textId="1011ED85" w:rsidR="0066732D" w:rsidRPr="0066732D" w:rsidRDefault="00000000" w:rsidP="00295150">
      <w:pPr>
        <w:numPr>
          <w:ilvl w:val="1"/>
          <w:numId w:val="30"/>
        </w:numPr>
        <w:overflowPunct w:val="0"/>
        <w:autoSpaceDE w:val="0"/>
        <w:autoSpaceDN w:val="0"/>
        <w:adjustRightInd w:val="0"/>
        <w:snapToGrid w:val="0"/>
        <w:spacing w:line="288" w:lineRule="auto"/>
        <w:jc w:val="both"/>
        <w:textAlignment w:val="baseline"/>
        <w:rPr>
          <w:rFonts w:eastAsia="宋体"/>
          <w:b/>
          <w:sz w:val="21"/>
          <w:szCs w:val="21"/>
          <w:lang w:eastAsia="ja-JP"/>
        </w:rPr>
      </w:pPr>
      <m:oMath>
        <m:sSub>
          <m:sSubPr>
            <m:ctrlPr>
              <w:rPr>
                <w:rFonts w:ascii="Cambria Math" w:eastAsia="宋体" w:hAnsi="Cambria Math"/>
                <w:b/>
                <w:i/>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slot</m:t>
            </m:r>
          </m:sub>
        </m:sSub>
        <m:r>
          <m:rPr>
            <m:sty m:val="bi"/>
          </m:rPr>
          <w:rPr>
            <w:rFonts w:ascii="Cambria Math" w:eastAsia="宋体" w:hAnsi="Cambria Math"/>
            <w:sz w:val="21"/>
            <w:szCs w:val="21"/>
            <w:lang w:eastAsia="ja-JP"/>
          </w:rPr>
          <m:t>=</m:t>
        </m:r>
        <m:d>
          <m:dPr>
            <m:ctrlPr>
              <w:rPr>
                <w:rFonts w:ascii="Cambria Math" w:eastAsia="宋体" w:hAnsi="Cambria Math"/>
                <w:b/>
                <w:i/>
                <w:sz w:val="21"/>
                <w:szCs w:val="21"/>
                <w:lang w:eastAsia="ja-JP"/>
              </w:rPr>
            </m:ctrlPr>
          </m:dPr>
          <m:e>
            <m:r>
              <m:rPr>
                <m:sty m:val="bi"/>
              </m:rPr>
              <w:rPr>
                <w:rFonts w:ascii="Cambria Math" w:eastAsia="宋体" w:hAnsi="Cambria Math"/>
                <w:sz w:val="21"/>
                <w:szCs w:val="21"/>
                <w:lang w:eastAsia="ja-JP"/>
              </w:rPr>
              <m:t>1-</m:t>
            </m:r>
            <m:sSub>
              <m:sSubPr>
                <m:ctrlPr>
                  <w:rPr>
                    <w:rFonts w:ascii="Cambria Math" w:eastAsia="宋体" w:hAnsi="Cambria Math"/>
                    <w:b/>
                    <w:i/>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DL</m:t>
                </m:r>
              </m:sub>
            </m:sSub>
            <m:r>
              <m:rPr>
                <m:sty m:val="bi"/>
              </m:rPr>
              <w:rPr>
                <w:rFonts w:ascii="Cambria Math" w:eastAsia="宋体" w:hAnsi="Cambria Math"/>
                <w:sz w:val="21"/>
                <w:szCs w:val="21"/>
                <w:lang w:eastAsia="ja-JP"/>
              </w:rPr>
              <m:t>-</m:t>
            </m:r>
            <m:sSub>
              <m:sSubPr>
                <m:ctrlPr>
                  <w:rPr>
                    <w:rFonts w:ascii="Cambria Math" w:eastAsia="宋体" w:hAnsi="Cambria Math"/>
                    <w:b/>
                    <w:i/>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UL</m:t>
                </m:r>
              </m:sub>
            </m:sSub>
          </m:e>
        </m:d>
        <m:r>
          <m:rPr>
            <m:sty m:val="bi"/>
          </m:rPr>
          <w:rPr>
            <w:rFonts w:ascii="Cambria Math" w:eastAsia="宋体" w:hAnsi="Cambria Math"/>
            <w:sz w:val="21"/>
            <w:szCs w:val="21"/>
            <w:lang w:eastAsia="ja-JP"/>
          </w:rPr>
          <m:t>*</m:t>
        </m:r>
        <m:sSub>
          <m:sSubPr>
            <m:ctrlPr>
              <w:rPr>
                <w:rFonts w:ascii="Cambria Math" w:eastAsia="宋体" w:hAnsi="Cambria Math"/>
                <w:b/>
                <w:i/>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3</m:t>
            </m:r>
          </m:sub>
        </m:sSub>
        <m:r>
          <m:rPr>
            <m:sty m:val="bi"/>
          </m:rPr>
          <w:rPr>
            <w:rFonts w:ascii="Cambria Math" w:eastAsia="宋体" w:hAnsi="Cambria Math"/>
            <w:sz w:val="21"/>
            <w:szCs w:val="21"/>
            <w:lang w:eastAsia="ja-JP"/>
          </w:rPr>
          <m:t>+</m:t>
        </m:r>
        <m:sSub>
          <m:sSubPr>
            <m:ctrlPr>
              <w:rPr>
                <w:rFonts w:ascii="Cambria Math" w:eastAsia="宋体" w:hAnsi="Cambria Math"/>
                <w:b/>
                <w:i/>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DL</m:t>
            </m:r>
          </m:sub>
        </m:sSub>
        <m:r>
          <m:rPr>
            <m:sty m:val="bi"/>
          </m:rPr>
          <w:rPr>
            <w:rFonts w:ascii="Cambria Math" w:eastAsia="宋体" w:hAnsi="Cambria Math"/>
            <w:sz w:val="21"/>
            <w:szCs w:val="21"/>
            <w:lang w:eastAsia="ja-JP"/>
          </w:rPr>
          <m:t>*</m:t>
        </m:r>
        <m:sSub>
          <m:sSubPr>
            <m:ctrlPr>
              <w:rPr>
                <w:rFonts w:ascii="Cambria Math" w:eastAsia="宋体" w:hAnsi="Cambria Math"/>
                <w:b/>
                <w:i/>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DL</m:t>
            </m:r>
          </m:sub>
        </m:sSub>
        <m:r>
          <m:rPr>
            <m:sty m:val="bi"/>
          </m:rPr>
          <w:rPr>
            <w:rFonts w:ascii="Cambria Math" w:eastAsia="宋体" w:hAnsi="Cambria Math"/>
            <w:sz w:val="21"/>
            <w:szCs w:val="21"/>
            <w:lang w:eastAsia="ja-JP"/>
          </w:rPr>
          <m:t>+</m:t>
        </m:r>
        <m:sSub>
          <m:sSubPr>
            <m:ctrlPr>
              <w:rPr>
                <w:rFonts w:ascii="Cambria Math" w:eastAsia="宋体" w:hAnsi="Cambria Math"/>
                <w:b/>
                <w:i/>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UL</m:t>
            </m:r>
          </m:sub>
        </m:sSub>
        <m:r>
          <m:rPr>
            <m:sty m:val="bi"/>
          </m:rPr>
          <w:rPr>
            <w:rFonts w:ascii="Cambria Math" w:eastAsia="宋体" w:hAnsi="Cambria Math"/>
            <w:sz w:val="21"/>
            <w:szCs w:val="21"/>
            <w:lang w:eastAsia="ja-JP"/>
          </w:rPr>
          <m:t>*</m:t>
        </m:r>
        <m:sSub>
          <m:sSubPr>
            <m:ctrlPr>
              <w:rPr>
                <w:rFonts w:ascii="Cambria Math" w:eastAsia="宋体" w:hAnsi="Cambria Math"/>
                <w:b/>
                <w:i/>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UL</m:t>
            </m:r>
          </m:sub>
        </m:sSub>
      </m:oMath>
    </w:p>
    <w:p w14:paraId="7A1E4942" w14:textId="6EEAB296" w:rsidR="003F0425" w:rsidRPr="0066732D" w:rsidRDefault="00000000" w:rsidP="00295150">
      <w:pPr>
        <w:pStyle w:val="af0"/>
        <w:widowControl/>
        <w:numPr>
          <w:ilvl w:val="2"/>
          <w:numId w:val="30"/>
        </w:numPr>
        <w:overflowPunct w:val="0"/>
        <w:autoSpaceDE w:val="0"/>
        <w:autoSpaceDN w:val="0"/>
        <w:snapToGrid w:val="0"/>
        <w:spacing w:line="288" w:lineRule="auto"/>
        <w:ind w:firstLineChars="0"/>
        <w:textAlignment w:val="baseline"/>
        <w:rPr>
          <w:rFonts w:ascii="Times New Roman" w:hAnsi="Times New Roman"/>
          <w:szCs w:val="21"/>
        </w:rPr>
      </w:pPr>
      <m:oMath>
        <m:sSub>
          <m:sSubPr>
            <m:ctrlPr>
              <w:rPr>
                <w:rFonts w:ascii="Cambria Math" w:eastAsia="宋体" w:hAnsi="Cambria Math"/>
                <w:b/>
                <w:i/>
                <w:kern w:val="0"/>
                <w:szCs w:val="21"/>
                <w:lang w:val="en-GB" w:eastAsia="ja-JP"/>
              </w:rPr>
            </m:ctrlPr>
          </m:sSubPr>
          <m:e>
            <m:r>
              <m:rPr>
                <m:sty m:val="bi"/>
              </m:rPr>
              <w:rPr>
                <w:rFonts w:ascii="Cambria Math" w:eastAsia="宋体" w:hAnsi="Cambria Math"/>
                <w:szCs w:val="21"/>
                <w:lang w:eastAsia="ja-JP"/>
              </w:rPr>
              <m:t>P</m:t>
            </m:r>
          </m:e>
          <m:sub>
            <m:r>
              <m:rPr>
                <m:sty m:val="bi"/>
              </m:rPr>
              <w:rPr>
                <w:rFonts w:ascii="Cambria Math" w:eastAsia="宋体" w:hAnsi="Cambria Math"/>
                <w:szCs w:val="21"/>
                <w:lang w:eastAsia="ja-JP"/>
              </w:rPr>
              <m:t>DL</m:t>
            </m:r>
          </m:sub>
        </m:sSub>
        <m:r>
          <m:rPr>
            <m:sty m:val="bi"/>
          </m:rPr>
          <w:rPr>
            <w:rFonts w:ascii="Cambria Math" w:eastAsia="宋体" w:hAnsi="Cambria Math"/>
            <w:szCs w:val="21"/>
          </w:rPr>
          <m:t>/</m:t>
        </m:r>
        <m:sSub>
          <m:sSubPr>
            <m:ctrlPr>
              <w:rPr>
                <w:rFonts w:ascii="Cambria Math" w:eastAsia="宋体" w:hAnsi="Cambria Math"/>
                <w:b/>
                <w:i/>
                <w:kern w:val="0"/>
                <w:szCs w:val="21"/>
                <w:lang w:val="en-GB" w:eastAsia="ja-JP"/>
              </w:rPr>
            </m:ctrlPr>
          </m:sSubPr>
          <m:e>
            <m:r>
              <m:rPr>
                <m:sty m:val="bi"/>
              </m:rPr>
              <w:rPr>
                <w:rFonts w:ascii="Cambria Math" w:eastAsia="宋体" w:hAnsi="Cambria Math"/>
                <w:szCs w:val="21"/>
                <w:lang w:eastAsia="ja-JP"/>
              </w:rPr>
              <m:t>P</m:t>
            </m:r>
          </m:e>
          <m:sub>
            <m:r>
              <m:rPr>
                <m:sty m:val="bi"/>
              </m:rPr>
              <w:rPr>
                <w:rFonts w:ascii="Cambria Math" w:eastAsia="宋体" w:hAnsi="Cambria Math"/>
                <w:szCs w:val="21"/>
                <w:lang w:eastAsia="ja-JP"/>
              </w:rPr>
              <m:t>UL</m:t>
            </m:r>
          </m:sub>
        </m:sSub>
      </m:oMath>
      <w:r w:rsidR="003F0425" w:rsidRPr="0066732D">
        <w:rPr>
          <w:rFonts w:ascii="Times New Roman" w:hAnsi="Times New Roman"/>
          <w:szCs w:val="21"/>
        </w:rPr>
        <w:t xml:space="preserve"> is the relative power of active DL/UL symbols </w:t>
      </w:r>
    </w:p>
    <w:p w14:paraId="0AC6B408" w14:textId="1B5A214D" w:rsidR="003F0425" w:rsidRDefault="00000000" w:rsidP="00295150">
      <w:pPr>
        <w:pStyle w:val="af0"/>
        <w:widowControl/>
        <w:numPr>
          <w:ilvl w:val="2"/>
          <w:numId w:val="30"/>
        </w:numPr>
        <w:overflowPunct w:val="0"/>
        <w:autoSpaceDE w:val="0"/>
        <w:autoSpaceDN w:val="0"/>
        <w:snapToGrid w:val="0"/>
        <w:spacing w:line="288" w:lineRule="auto"/>
        <w:ind w:firstLineChars="0"/>
        <w:textAlignment w:val="baseline"/>
        <w:rPr>
          <w:rFonts w:ascii="Times New Roman" w:hAnsi="Times New Roman"/>
          <w:szCs w:val="21"/>
        </w:rPr>
      </w:pPr>
      <m:oMath>
        <m:sSub>
          <m:sSubPr>
            <m:ctrlPr>
              <w:rPr>
                <w:rFonts w:ascii="Cambria Math" w:eastAsia="宋体" w:hAnsi="Cambria Math"/>
                <w:b/>
                <w:i/>
                <w:kern w:val="0"/>
                <w:szCs w:val="21"/>
                <w:lang w:val="en-GB" w:eastAsia="ja-JP"/>
              </w:rPr>
            </m:ctrlPr>
          </m:sSubPr>
          <m:e>
            <m:r>
              <m:rPr>
                <m:sty m:val="bi"/>
              </m:rPr>
              <w:rPr>
                <w:rFonts w:ascii="Cambria Math" w:eastAsia="宋体" w:hAnsi="Cambria Math"/>
                <w:szCs w:val="21"/>
                <w:lang w:eastAsia="ja-JP"/>
              </w:rPr>
              <m:t>α</m:t>
            </m:r>
          </m:e>
          <m:sub>
            <m:r>
              <m:rPr>
                <m:sty m:val="bi"/>
              </m:rPr>
              <w:rPr>
                <w:rFonts w:ascii="Cambria Math" w:eastAsia="宋体" w:hAnsi="Cambria Math"/>
                <w:szCs w:val="21"/>
                <w:lang w:eastAsia="ja-JP"/>
              </w:rPr>
              <m:t>DL</m:t>
            </m:r>
          </m:sub>
        </m:sSub>
        <m:r>
          <m:rPr>
            <m:sty m:val="bi"/>
          </m:rPr>
          <w:rPr>
            <w:rFonts w:ascii="Cambria Math" w:eastAsia="宋体" w:hAnsi="Cambria Math"/>
            <w:szCs w:val="21"/>
          </w:rPr>
          <m:t>/</m:t>
        </m:r>
        <m:sSub>
          <m:sSubPr>
            <m:ctrlPr>
              <w:rPr>
                <w:rFonts w:ascii="Cambria Math" w:eastAsia="宋体" w:hAnsi="Cambria Math"/>
                <w:b/>
                <w:i/>
                <w:kern w:val="0"/>
                <w:szCs w:val="21"/>
                <w:lang w:val="en-GB" w:eastAsia="ja-JP"/>
              </w:rPr>
            </m:ctrlPr>
          </m:sSubPr>
          <m:e>
            <m:r>
              <m:rPr>
                <m:sty m:val="bi"/>
              </m:rPr>
              <w:rPr>
                <w:rFonts w:ascii="Cambria Math" w:eastAsia="宋体" w:hAnsi="Cambria Math"/>
                <w:szCs w:val="21"/>
                <w:lang w:eastAsia="ja-JP"/>
              </w:rPr>
              <m:t>Pα</m:t>
            </m:r>
          </m:e>
          <m:sub>
            <m:r>
              <m:rPr>
                <m:sty m:val="bi"/>
              </m:rPr>
              <w:rPr>
                <w:rFonts w:ascii="Cambria Math" w:eastAsia="宋体" w:hAnsi="Cambria Math"/>
                <w:szCs w:val="21"/>
                <w:lang w:eastAsia="ja-JP"/>
              </w:rPr>
              <m:t>UL</m:t>
            </m:r>
          </m:sub>
        </m:sSub>
      </m:oMath>
      <w:r w:rsidR="003F0425" w:rsidRPr="0066732D">
        <w:rPr>
          <w:rFonts w:ascii="Times New Roman" w:hAnsi="Times New Roman"/>
          <w:szCs w:val="21"/>
        </w:rPr>
        <w:t xml:space="preserve"> represents the ratio of the number of active DL/UL symbols within a slot to the number of symbols within a slot</w:t>
      </w:r>
    </w:p>
    <w:p w14:paraId="6BBC3A85" w14:textId="349D05C8" w:rsidR="0098597F" w:rsidRPr="00320DE2" w:rsidRDefault="0098597F" w:rsidP="006B466C">
      <w:pPr>
        <w:snapToGrid w:val="0"/>
        <w:spacing w:beforeLines="50" w:before="120" w:line="288" w:lineRule="auto"/>
        <w:jc w:val="both"/>
        <w:rPr>
          <w:b/>
          <w:bCs/>
          <w:i/>
          <w:iCs/>
          <w:sz w:val="21"/>
          <w:szCs w:val="21"/>
          <w:lang w:val="en-US"/>
        </w:rPr>
      </w:pPr>
      <w:r w:rsidRPr="00320DE2">
        <w:rPr>
          <w:b/>
          <w:bCs/>
          <w:i/>
          <w:iCs/>
          <w:sz w:val="21"/>
          <w:szCs w:val="21"/>
          <w:u w:val="single"/>
          <w:lang w:val="en-US"/>
        </w:rPr>
        <w:t>Proposal 4</w:t>
      </w:r>
      <w:r w:rsidRPr="00320DE2">
        <w:rPr>
          <w:b/>
          <w:bCs/>
          <w:i/>
          <w:iCs/>
          <w:sz w:val="21"/>
          <w:szCs w:val="21"/>
          <w:lang w:val="en-US"/>
        </w:rPr>
        <w:t xml:space="preserve">: The value of </w:t>
      </w:r>
      <m:oMath>
        <m:sSub>
          <m:sSubPr>
            <m:ctrlPr>
              <w:rPr>
                <w:rFonts w:ascii="Cambria Math" w:hAnsi="Cambria Math"/>
                <w:b/>
                <w:bCs/>
                <w:i/>
                <w:iCs/>
                <w:sz w:val="21"/>
                <w:szCs w:val="21"/>
                <w:lang w:val="en-US"/>
              </w:rPr>
            </m:ctrlPr>
          </m:sSubPr>
          <m:e>
            <m:r>
              <m:rPr>
                <m:sty m:val="bi"/>
              </m:rPr>
              <w:rPr>
                <w:rFonts w:ascii="Cambria Math" w:hAnsi="Cambria Math"/>
                <w:sz w:val="21"/>
                <w:szCs w:val="21"/>
                <w:lang w:val="en-US"/>
              </w:rPr>
              <m:t>P</m:t>
            </m:r>
          </m:e>
          <m:sub>
            <m:r>
              <m:rPr>
                <m:sty m:val="bi"/>
              </m:rPr>
              <w:rPr>
                <w:rFonts w:ascii="Cambria Math" w:hAnsi="Cambria Math"/>
                <w:sz w:val="21"/>
                <w:szCs w:val="21"/>
                <w:lang w:val="en-US"/>
              </w:rPr>
              <m:t>static</m:t>
            </m:r>
          </m:sub>
        </m:sSub>
      </m:oMath>
      <w:r w:rsidRPr="00320DE2">
        <w:rPr>
          <w:b/>
          <w:bCs/>
          <w:i/>
          <w:iCs/>
          <w:sz w:val="21"/>
          <w:szCs w:val="21"/>
          <w:lang w:val="en-US"/>
        </w:rPr>
        <w:t xml:space="preserve"> is 55 for Category 1 and 5.5 for Category 2.</w:t>
      </w:r>
    </w:p>
    <w:p w14:paraId="5DFA0A65" w14:textId="5109C398" w:rsidR="006211B6" w:rsidRPr="00320DE2" w:rsidRDefault="006211B6" w:rsidP="006B466C">
      <w:pPr>
        <w:overflowPunct w:val="0"/>
        <w:autoSpaceDE w:val="0"/>
        <w:autoSpaceDN w:val="0"/>
        <w:adjustRightInd w:val="0"/>
        <w:snapToGrid w:val="0"/>
        <w:spacing w:beforeLines="50" w:before="120" w:line="288" w:lineRule="auto"/>
        <w:jc w:val="both"/>
        <w:textAlignment w:val="baseline"/>
        <w:rPr>
          <w:rFonts w:eastAsia="宋体"/>
          <w:sz w:val="21"/>
          <w:szCs w:val="21"/>
          <w:lang w:eastAsia="zh-CN"/>
        </w:rPr>
      </w:pPr>
      <w:r w:rsidRPr="00320DE2">
        <w:rPr>
          <w:b/>
          <w:bCs/>
          <w:i/>
          <w:iCs/>
          <w:sz w:val="21"/>
          <w:szCs w:val="21"/>
          <w:u w:val="single"/>
          <w:lang w:val="en-US"/>
        </w:rPr>
        <w:t>Proposal 5</w:t>
      </w:r>
      <w:r w:rsidRPr="00320DE2">
        <w:rPr>
          <w:b/>
          <w:bCs/>
          <w:i/>
          <w:iCs/>
          <w:sz w:val="21"/>
          <w:szCs w:val="21"/>
          <w:lang w:val="en-US"/>
        </w:rPr>
        <w:t>:</w:t>
      </w:r>
      <w:r w:rsidRPr="00320DE2">
        <w:rPr>
          <w:b/>
          <w:i/>
          <w:iCs/>
          <w:sz w:val="21"/>
          <w:szCs w:val="21"/>
          <w:lang w:val="en-US"/>
        </w:rPr>
        <w:t xml:space="preserve"> </w:t>
      </w:r>
      <w:r w:rsidRPr="00320DE2">
        <w:rPr>
          <w:rFonts w:eastAsia="宋体"/>
          <w:b/>
          <w:i/>
          <w:iCs/>
          <w:sz w:val="21"/>
          <w:szCs w:val="21"/>
          <w:lang w:eastAsia="zh-CN"/>
        </w:rPr>
        <w:t>T</w:t>
      </w:r>
      <w:r w:rsidRPr="00320DE2">
        <w:rPr>
          <w:rFonts w:eastAsia="Malgun Gothic"/>
          <w:b/>
          <w:i/>
          <w:iCs/>
          <w:sz w:val="21"/>
          <w:szCs w:val="21"/>
          <w:lang w:eastAsia="ko-KR"/>
        </w:rPr>
        <w:t xml:space="preserve">he dynamic part of the power is scaled based on </w:t>
      </w:r>
      <m:oMath>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a</m:t>
            </m:r>
          </m:sub>
        </m:sSub>
        <m:r>
          <m:rPr>
            <m:sty m:val="bi"/>
          </m:rPr>
          <w:rPr>
            <w:rFonts w:ascii="Cambria Math" w:eastAsia="宋体" w:hAnsi="Cambria Math"/>
            <w:sz w:val="21"/>
            <w:szCs w:val="21"/>
            <w:lang w:eastAsia="ja-JP"/>
          </w:rPr>
          <m:t>*</m:t>
        </m:r>
        <m:d>
          <m:dPr>
            <m:ctrlPr>
              <w:rPr>
                <w:rFonts w:ascii="Cambria Math" w:eastAsia="宋体" w:hAnsi="Cambria Math"/>
                <w:b/>
                <w:i/>
                <w:iCs/>
                <w:sz w:val="21"/>
                <w:szCs w:val="21"/>
                <w:lang w:eastAsia="ja-JP"/>
              </w:rPr>
            </m:ctrlPr>
          </m:dPr>
          <m:e>
            <m:sSub>
              <m:sSubPr>
                <m:ctrlPr>
                  <w:rPr>
                    <w:rFonts w:ascii="Cambria Math" w:eastAsia="宋体" w:hAnsi="Cambria Math"/>
                    <w:b/>
                    <w:i/>
                    <w:iCs/>
                    <w:sz w:val="21"/>
                    <w:szCs w:val="21"/>
                    <w:lang w:eastAsia="ja-JP"/>
                  </w:rPr>
                </m:ctrlPr>
              </m:sSubPr>
              <m:e>
                <m:acc>
                  <m:accPr>
                    <m:chr m:val="̃"/>
                    <m:ctrlPr>
                      <w:rPr>
                        <w:rFonts w:ascii="Cambria Math" w:eastAsia="宋体" w:hAnsi="Cambria Math"/>
                        <w:b/>
                        <w:i/>
                        <w:iCs/>
                        <w:sz w:val="21"/>
                        <w:szCs w:val="21"/>
                        <w:lang w:eastAsia="ja-JP"/>
                      </w:rPr>
                    </m:ctrlPr>
                  </m:accPr>
                  <m:e>
                    <m:r>
                      <m:rPr>
                        <m:sty m:val="bi"/>
                      </m:rPr>
                      <w:rPr>
                        <w:rFonts w:ascii="Cambria Math" w:eastAsia="宋体" w:hAnsi="Cambria Math"/>
                        <w:sz w:val="21"/>
                        <w:szCs w:val="21"/>
                        <w:lang w:eastAsia="ja-JP"/>
                      </w:rPr>
                      <m:t>P</m:t>
                    </m:r>
                  </m:e>
                </m:acc>
              </m:e>
              <m:sub>
                <m:r>
                  <m:rPr>
                    <m:sty m:val="bi"/>
                  </m:rPr>
                  <w:rPr>
                    <w:rFonts w:ascii="Cambria Math" w:eastAsia="宋体" w:hAnsi="Cambria Math"/>
                    <w:sz w:val="21"/>
                    <w:szCs w:val="21"/>
                    <w:lang w:eastAsia="ja-JP"/>
                  </w:rPr>
                  <m:t>dyn,ante</m:t>
                </m:r>
              </m:sub>
            </m:sSub>
            <m:r>
              <m:rPr>
                <m:sty m:val="bi"/>
              </m:rPr>
              <w:rPr>
                <w:rFonts w:ascii="Cambria Math" w:eastAsia="Malgun Gothic" w:hAnsi="Cambria Math"/>
                <w:sz w:val="21"/>
                <w:szCs w:val="21"/>
                <w:lang w:eastAsia="ja-JP"/>
              </w:rPr>
              <m:t>+</m:t>
            </m:r>
            <m:f>
              <m:fPr>
                <m:ctrlPr>
                  <w:rPr>
                    <w:rFonts w:ascii="Cambria Math" w:eastAsia="宋体" w:hAnsi="Cambria Math"/>
                    <w:b/>
                    <w:i/>
                    <w:iCs/>
                    <w:sz w:val="21"/>
                    <w:szCs w:val="21"/>
                    <w:lang w:eastAsia="ja-JP"/>
                  </w:rPr>
                </m:ctrlPr>
              </m:fPr>
              <m:num>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f</m:t>
                    </m:r>
                  </m:sub>
                </m:sSub>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p</m:t>
                    </m:r>
                  </m:sub>
                </m:sSub>
              </m:num>
              <m:den>
                <m:r>
                  <m:rPr>
                    <m:sty m:val="bi"/>
                  </m:rPr>
                  <w:rPr>
                    <w:rFonts w:ascii="Cambria Math" w:eastAsia="宋体" w:hAnsi="Cambria Math"/>
                    <w:sz w:val="21"/>
                    <w:szCs w:val="21"/>
                    <w:lang w:eastAsia="ja-JP"/>
                  </w:rPr>
                  <m:t>η</m:t>
                </m:r>
                <m:d>
                  <m:dPr>
                    <m:ctrlPr>
                      <w:rPr>
                        <w:rFonts w:ascii="Cambria Math" w:eastAsia="宋体" w:hAnsi="Cambria Math"/>
                        <w:b/>
                        <w:i/>
                        <w:iCs/>
                        <w:sz w:val="21"/>
                        <w:szCs w:val="21"/>
                        <w:lang w:eastAsia="ja-JP"/>
                      </w:rPr>
                    </m:ctrlPr>
                  </m:dPr>
                  <m:e>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f</m:t>
                        </m:r>
                      </m:sub>
                    </m:sSub>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  s</m:t>
                        </m:r>
                      </m:e>
                      <m:sub>
                        <m:r>
                          <m:rPr>
                            <m:sty m:val="bi"/>
                          </m:rPr>
                          <w:rPr>
                            <w:rFonts w:ascii="Cambria Math" w:eastAsia="宋体" w:hAnsi="Cambria Math"/>
                            <w:sz w:val="21"/>
                            <w:szCs w:val="21"/>
                            <w:lang w:eastAsia="ja-JP"/>
                          </w:rPr>
                          <m:t>p</m:t>
                        </m:r>
                      </m:sub>
                    </m:sSub>
                  </m:e>
                </m:d>
              </m:den>
            </m:f>
            <m:r>
              <m:rPr>
                <m:sty m:val="bi"/>
              </m:rPr>
              <w:rPr>
                <w:rFonts w:ascii="Cambria Math" w:eastAsia="宋体" w:hAnsi="Cambria Math"/>
                <w:sz w:val="21"/>
                <w:szCs w:val="21"/>
                <w:lang w:eastAsia="ja-JP"/>
              </w:rPr>
              <m:t>*</m:t>
            </m:r>
            <m:sSub>
              <m:sSubPr>
                <m:ctrlPr>
                  <w:rPr>
                    <w:rFonts w:ascii="Cambria Math" w:eastAsia="宋体" w:hAnsi="Cambria Math"/>
                    <w:b/>
                    <w:i/>
                    <w:iCs/>
                    <w:sz w:val="21"/>
                    <w:szCs w:val="21"/>
                    <w:lang w:eastAsia="ja-JP"/>
                  </w:rPr>
                </m:ctrlPr>
              </m:sSubPr>
              <m:e>
                <m:acc>
                  <m:accPr>
                    <m:chr m:val="̃"/>
                    <m:ctrlPr>
                      <w:rPr>
                        <w:rFonts w:ascii="Cambria Math" w:eastAsia="宋体" w:hAnsi="Cambria Math"/>
                        <w:b/>
                        <w:i/>
                        <w:iCs/>
                        <w:sz w:val="21"/>
                        <w:szCs w:val="21"/>
                        <w:lang w:eastAsia="ja-JP"/>
                      </w:rPr>
                    </m:ctrlPr>
                  </m:accPr>
                  <m:e>
                    <m:r>
                      <m:rPr>
                        <m:sty m:val="bi"/>
                      </m:rPr>
                      <w:rPr>
                        <w:rFonts w:ascii="Cambria Math" w:eastAsia="宋体" w:hAnsi="Cambria Math"/>
                        <w:sz w:val="21"/>
                        <w:szCs w:val="21"/>
                        <w:lang w:eastAsia="ja-JP"/>
                      </w:rPr>
                      <m:t>P</m:t>
                    </m:r>
                  </m:e>
                </m:acc>
              </m:e>
              <m:sub>
                <m:r>
                  <m:rPr>
                    <m:sty m:val="bi"/>
                  </m:rPr>
                  <w:rPr>
                    <w:rFonts w:ascii="Cambria Math" w:eastAsia="宋体" w:hAnsi="Cambria Math"/>
                    <w:sz w:val="21"/>
                    <w:szCs w:val="21"/>
                    <w:lang w:eastAsia="ja-JP"/>
                  </w:rPr>
                  <m:t>dyn,joint</m:t>
                </m:r>
              </m:sub>
            </m:sSub>
          </m:e>
        </m:d>
      </m:oMath>
      <w:r w:rsidRPr="00320DE2">
        <w:rPr>
          <w:rFonts w:eastAsiaTheme="minorEastAsia"/>
          <w:b/>
          <w:i/>
          <w:iCs/>
          <w:sz w:val="21"/>
          <w:szCs w:val="21"/>
          <w:lang w:eastAsia="zh-CN"/>
        </w:rPr>
        <w:t xml:space="preserve"> </w:t>
      </w:r>
      <w:r w:rsidRPr="00320DE2">
        <w:rPr>
          <w:rFonts w:eastAsia="Malgun Gothic"/>
          <w:b/>
          <w:i/>
          <w:iCs/>
          <w:sz w:val="21"/>
          <w:szCs w:val="21"/>
          <w:lang w:eastAsia="ko-KR"/>
        </w:rPr>
        <w:t xml:space="preserve">with </w:t>
      </w:r>
      <m:oMath>
        <m:r>
          <m:rPr>
            <m:sty m:val="bi"/>
          </m:rPr>
          <w:rPr>
            <w:rFonts w:ascii="Cambria Math" w:eastAsia="宋体" w:hAnsi="Cambria Math"/>
            <w:sz w:val="21"/>
            <w:szCs w:val="21"/>
            <w:lang w:eastAsia="zh-CN"/>
          </w:rPr>
          <m:t>η</m:t>
        </m:r>
        <m:d>
          <m:dPr>
            <m:ctrlPr>
              <w:rPr>
                <w:rFonts w:ascii="Cambria Math" w:eastAsia="宋体" w:hAnsi="Cambria Math"/>
                <w:b/>
                <w:i/>
                <w:iCs/>
                <w:sz w:val="21"/>
                <w:szCs w:val="21"/>
                <w:lang w:eastAsia="zh-CN"/>
              </w:rPr>
            </m:ctrlPr>
          </m:dPr>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s</m:t>
                </m:r>
              </m:e>
              <m:sub>
                <m:r>
                  <m:rPr>
                    <m:sty m:val="bi"/>
                  </m:rPr>
                  <w:rPr>
                    <w:rFonts w:ascii="Cambria Math" w:eastAsia="宋体" w:hAnsi="Cambria Math"/>
                    <w:sz w:val="21"/>
                    <w:szCs w:val="21"/>
                    <w:lang w:eastAsia="zh-CN"/>
                  </w:rPr>
                  <m:t>f</m:t>
                </m:r>
              </m:sub>
            </m:sSub>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  s</m:t>
                </m:r>
              </m:e>
              <m:sub>
                <m:r>
                  <m:rPr>
                    <m:sty m:val="bi"/>
                  </m:rPr>
                  <w:rPr>
                    <w:rFonts w:ascii="Cambria Math" w:eastAsia="宋体" w:hAnsi="Cambria Math"/>
                    <w:sz w:val="21"/>
                    <w:szCs w:val="21"/>
                    <w:lang w:eastAsia="zh-CN"/>
                  </w:rPr>
                  <m:t>p</m:t>
                </m:r>
              </m:sub>
            </m:sSub>
          </m:e>
        </m:d>
      </m:oMath>
      <w:r w:rsidRPr="00320DE2">
        <w:rPr>
          <w:rFonts w:eastAsia="宋体"/>
          <w:b/>
          <w:i/>
          <w:iCs/>
          <w:sz w:val="21"/>
          <w:szCs w:val="21"/>
          <w:lang w:eastAsia="zh-CN"/>
        </w:rPr>
        <w:t xml:space="preserve"> = 0.5.</w:t>
      </w:r>
    </w:p>
    <w:p w14:paraId="014FBDCD" w14:textId="1B177336" w:rsidR="006211B6" w:rsidRPr="00320DE2" w:rsidRDefault="006211B6" w:rsidP="006B466C">
      <w:pPr>
        <w:overflowPunct w:val="0"/>
        <w:autoSpaceDE w:val="0"/>
        <w:autoSpaceDN w:val="0"/>
        <w:adjustRightInd w:val="0"/>
        <w:snapToGrid w:val="0"/>
        <w:spacing w:beforeLines="50" w:before="120" w:line="288" w:lineRule="auto"/>
        <w:jc w:val="both"/>
        <w:textAlignment w:val="baseline"/>
        <w:rPr>
          <w:rFonts w:eastAsiaTheme="minorEastAsia"/>
          <w:b/>
          <w:i/>
          <w:iCs/>
          <w:sz w:val="21"/>
          <w:szCs w:val="21"/>
          <w:lang w:eastAsia="zh-CN"/>
        </w:rPr>
      </w:pPr>
      <w:r w:rsidRPr="00320DE2">
        <w:rPr>
          <w:b/>
          <w:bCs/>
          <w:i/>
          <w:iCs/>
          <w:sz w:val="21"/>
          <w:szCs w:val="21"/>
          <w:u w:val="single"/>
          <w:lang w:val="en-US"/>
        </w:rPr>
        <w:t>Proposal 6</w:t>
      </w:r>
      <w:r w:rsidRPr="00320DE2">
        <w:rPr>
          <w:b/>
          <w:bCs/>
          <w:i/>
          <w:iCs/>
          <w:sz w:val="21"/>
          <w:szCs w:val="21"/>
          <w:lang w:val="en-US"/>
        </w:rPr>
        <w:t xml:space="preserve">: </w:t>
      </w:r>
      <w:r w:rsidRPr="00320DE2">
        <w:rPr>
          <w:rFonts w:eastAsia="宋体"/>
          <w:b/>
          <w:i/>
          <w:iCs/>
          <w:sz w:val="21"/>
          <w:szCs w:val="21"/>
          <w:lang w:eastAsia="ja-JP"/>
        </w:rPr>
        <w:t>The BS power consumption for active UL is provided by</w:t>
      </w:r>
      <w:r w:rsidRPr="00320DE2">
        <w:rPr>
          <w:rFonts w:eastAsiaTheme="minorEastAsia"/>
          <w:b/>
          <w:i/>
          <w:iCs/>
          <w:sz w:val="21"/>
          <w:szCs w:val="21"/>
          <w:lang w:eastAsia="zh-CN"/>
        </w:rPr>
        <w:t xml:space="preserve"> </w:t>
      </w:r>
    </w:p>
    <w:p w14:paraId="01FD9334" w14:textId="77777777" w:rsidR="006211B6" w:rsidRPr="00320DE2" w:rsidRDefault="00000000" w:rsidP="006B466C">
      <w:pPr>
        <w:numPr>
          <w:ilvl w:val="1"/>
          <w:numId w:val="26"/>
        </w:numPr>
        <w:overflowPunct w:val="0"/>
        <w:autoSpaceDE w:val="0"/>
        <w:autoSpaceDN w:val="0"/>
        <w:adjustRightInd w:val="0"/>
        <w:snapToGrid w:val="0"/>
        <w:spacing w:line="288" w:lineRule="auto"/>
        <w:jc w:val="both"/>
        <w:textAlignment w:val="baseline"/>
        <w:rPr>
          <w:rFonts w:eastAsia="宋体"/>
          <w:b/>
          <w:sz w:val="21"/>
          <w:szCs w:val="21"/>
          <w:lang w:eastAsia="ja-JP"/>
        </w:rPr>
      </w:pPr>
      <m:oMath>
        <m:sSubSup>
          <m:sSubSupPr>
            <m:ctrlPr>
              <w:rPr>
                <w:rFonts w:ascii="Cambria Math" w:eastAsia="宋体" w:hAnsi="Cambria Math"/>
                <w:b/>
                <w:i/>
                <w:iCs/>
                <w:sz w:val="21"/>
                <w:szCs w:val="21"/>
                <w:lang w:eastAsia="zh-CN"/>
              </w:rPr>
            </m:ctrlPr>
          </m:sSubSupPr>
          <m:e>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P=P</m:t>
                </m:r>
              </m:e>
              <m:sub>
                <m:r>
                  <m:rPr>
                    <m:sty m:val="bi"/>
                  </m:rPr>
                  <w:rPr>
                    <w:rFonts w:ascii="Cambria Math" w:eastAsia="宋体" w:hAnsi="Cambria Math"/>
                    <w:sz w:val="21"/>
                    <w:szCs w:val="21"/>
                    <w:lang w:eastAsia="zh-CN"/>
                  </w:rPr>
                  <m:t>static</m:t>
                </m:r>
              </m:sub>
              <m:sup>
                <m:r>
                  <m:rPr>
                    <m:sty m:val="bi"/>
                  </m:rPr>
                  <w:rPr>
                    <w:rFonts w:ascii="Cambria Math" w:eastAsia="宋体" w:hAnsi="Cambria Math"/>
                    <w:sz w:val="21"/>
                    <w:szCs w:val="21"/>
                    <w:lang w:eastAsia="zh-CN"/>
                  </w:rPr>
                  <m:t>UL</m:t>
                </m:r>
              </m:sup>
            </m:sSubSup>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s</m:t>
                </m:r>
              </m:e>
              <m:sub>
                <m:r>
                  <m:rPr>
                    <m:sty m:val="bi"/>
                  </m:rPr>
                  <w:rPr>
                    <w:rFonts w:ascii="Cambria Math" w:eastAsia="宋体" w:hAnsi="Cambria Math"/>
                    <w:sz w:val="21"/>
                    <w:szCs w:val="21"/>
                    <w:lang w:eastAsia="zh-CN"/>
                  </w:rPr>
                  <m:t>a</m:t>
                </m:r>
              </m:sub>
            </m:sSub>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dynamic</m:t>
            </m:r>
          </m:sub>
          <m:sup>
            <m:r>
              <m:rPr>
                <m:sty m:val="bi"/>
              </m:rPr>
              <w:rPr>
                <w:rFonts w:ascii="Cambria Math" w:eastAsia="宋体" w:hAnsi="Cambria Math"/>
                <w:sz w:val="21"/>
                <w:szCs w:val="21"/>
                <w:lang w:eastAsia="zh-CN"/>
              </w:rPr>
              <m:t>UL</m:t>
            </m:r>
          </m:sup>
        </m:sSubSup>
      </m:oMath>
    </w:p>
    <w:p w14:paraId="5B7A683B" w14:textId="3BA836F4" w:rsidR="006211B6" w:rsidRPr="00320DE2" w:rsidRDefault="00000000" w:rsidP="006B466C">
      <w:pPr>
        <w:numPr>
          <w:ilvl w:val="2"/>
          <w:numId w:val="26"/>
        </w:numPr>
        <w:overflowPunct w:val="0"/>
        <w:autoSpaceDE w:val="0"/>
        <w:autoSpaceDN w:val="0"/>
        <w:adjustRightInd w:val="0"/>
        <w:snapToGrid w:val="0"/>
        <w:spacing w:line="288" w:lineRule="auto"/>
        <w:jc w:val="both"/>
        <w:textAlignment w:val="baseline"/>
        <w:rPr>
          <w:rFonts w:eastAsia="宋体"/>
          <w:b/>
          <w:sz w:val="21"/>
          <w:szCs w:val="21"/>
          <w:lang w:eastAsia="ja-JP"/>
        </w:rPr>
      </w:pPr>
      <m:oMath>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static</m:t>
            </m:r>
          </m:sub>
          <m:sup>
            <m:r>
              <m:rPr>
                <m:sty m:val="bi"/>
              </m:rPr>
              <w:rPr>
                <w:rFonts w:ascii="Cambria Math" w:eastAsia="宋体" w:hAnsi="Cambria Math"/>
                <w:sz w:val="21"/>
                <w:szCs w:val="21"/>
                <w:lang w:eastAsia="zh-CN"/>
              </w:rPr>
              <m:t>UL</m:t>
            </m:r>
          </m:sup>
        </m:sSubSup>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static</m:t>
            </m:r>
          </m:sub>
        </m:sSub>
      </m:oMath>
    </w:p>
    <w:p w14:paraId="3D694007" w14:textId="0859E8B6" w:rsidR="006211B6" w:rsidRPr="00320DE2" w:rsidRDefault="006211B6" w:rsidP="006B466C">
      <w:pPr>
        <w:overflowPunct w:val="0"/>
        <w:autoSpaceDE w:val="0"/>
        <w:autoSpaceDN w:val="0"/>
        <w:adjustRightInd w:val="0"/>
        <w:snapToGrid w:val="0"/>
        <w:spacing w:beforeLines="50" w:before="120" w:line="288" w:lineRule="auto"/>
        <w:jc w:val="both"/>
        <w:textAlignment w:val="baseline"/>
        <w:rPr>
          <w:rFonts w:eastAsia="宋体"/>
          <w:b/>
          <w:bCs/>
          <w:i/>
          <w:iCs/>
          <w:sz w:val="21"/>
          <w:szCs w:val="21"/>
          <w:lang w:eastAsia="zh-CN"/>
        </w:rPr>
      </w:pPr>
      <w:r w:rsidRPr="00320DE2">
        <w:rPr>
          <w:b/>
          <w:bCs/>
          <w:i/>
          <w:iCs/>
          <w:sz w:val="21"/>
          <w:szCs w:val="21"/>
          <w:u w:val="single"/>
          <w:lang w:val="en-US"/>
        </w:rPr>
        <w:t>Proposal 7</w:t>
      </w:r>
      <w:r w:rsidRPr="00320DE2">
        <w:rPr>
          <w:b/>
          <w:bCs/>
          <w:i/>
          <w:iCs/>
          <w:sz w:val="21"/>
          <w:szCs w:val="21"/>
          <w:lang w:val="en-US"/>
        </w:rPr>
        <w:t xml:space="preserve">: </w:t>
      </w:r>
      <w:r w:rsidR="008532F4" w:rsidRPr="00320DE2">
        <w:rPr>
          <w:rFonts w:eastAsia="Malgun Gothic"/>
          <w:b/>
          <w:bCs/>
          <w:i/>
          <w:iCs/>
          <w:sz w:val="21"/>
          <w:szCs w:val="21"/>
          <w:lang w:eastAsia="ko-KR"/>
        </w:rPr>
        <w:t>The</w:t>
      </w:r>
      <w:r w:rsidRPr="00320DE2">
        <w:rPr>
          <w:rFonts w:eastAsia="宋体"/>
          <w:b/>
          <w:bCs/>
          <w:i/>
          <w:iCs/>
          <w:sz w:val="21"/>
          <w:szCs w:val="21"/>
          <w:lang w:eastAsia="ja-JP"/>
        </w:rPr>
        <w:t xml:space="preserve"> time domain scaling factor for DL transmission and UL reception is linearly applied</w:t>
      </w:r>
      <w:r w:rsidRPr="00320DE2">
        <w:rPr>
          <w:rFonts w:eastAsia="宋体"/>
          <w:b/>
          <w:bCs/>
          <w:i/>
          <w:iCs/>
          <w:sz w:val="21"/>
          <w:szCs w:val="21"/>
          <w:lang w:eastAsia="zh-CN"/>
        </w:rPr>
        <w:t xml:space="preserve"> by </w:t>
      </w:r>
    </w:p>
    <w:p w14:paraId="2FDAD235" w14:textId="29C92C78" w:rsidR="006211B6" w:rsidRPr="00320DE2" w:rsidRDefault="00000000" w:rsidP="006B466C">
      <w:pPr>
        <w:numPr>
          <w:ilvl w:val="1"/>
          <w:numId w:val="30"/>
        </w:numPr>
        <w:overflowPunct w:val="0"/>
        <w:autoSpaceDE w:val="0"/>
        <w:autoSpaceDN w:val="0"/>
        <w:adjustRightInd w:val="0"/>
        <w:snapToGrid w:val="0"/>
        <w:spacing w:line="288" w:lineRule="auto"/>
        <w:jc w:val="both"/>
        <w:textAlignment w:val="baseline"/>
        <w:rPr>
          <w:rFonts w:eastAsia="宋体"/>
          <w:b/>
          <w:bCs/>
          <w:i/>
          <w:iCs/>
          <w:sz w:val="21"/>
          <w:szCs w:val="21"/>
          <w:lang w:eastAsia="ja-JP"/>
        </w:rPr>
      </w:pPr>
      <m:oMath>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slot</m:t>
            </m:r>
          </m:sub>
        </m:sSub>
        <m:r>
          <m:rPr>
            <m:sty m:val="bi"/>
          </m:rPr>
          <w:rPr>
            <w:rFonts w:ascii="Cambria Math" w:eastAsia="宋体" w:hAnsi="Cambria Math"/>
            <w:sz w:val="21"/>
            <w:szCs w:val="21"/>
            <w:lang w:eastAsia="ja-JP"/>
          </w:rPr>
          <m:t>=</m:t>
        </m:r>
        <m:d>
          <m:dPr>
            <m:ctrlPr>
              <w:rPr>
                <w:rFonts w:ascii="Cambria Math" w:eastAsia="宋体" w:hAnsi="Cambria Math"/>
                <w:b/>
                <w:bCs/>
                <w:i/>
                <w:iCs/>
                <w:sz w:val="21"/>
                <w:szCs w:val="21"/>
                <w:lang w:eastAsia="ja-JP"/>
              </w:rPr>
            </m:ctrlPr>
          </m:dPr>
          <m:e>
            <m:r>
              <m:rPr>
                <m:sty m:val="bi"/>
              </m:rPr>
              <w:rPr>
                <w:rFonts w:ascii="Cambria Math" w:eastAsia="宋体" w:hAnsi="Cambria Math"/>
                <w:sz w:val="21"/>
                <w:szCs w:val="21"/>
                <w:lang w:eastAsia="ja-JP"/>
              </w:rPr>
              <m:t>1-</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DL</m:t>
                </m:r>
              </m:sub>
            </m:sSub>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UL</m:t>
                </m:r>
              </m:sub>
            </m:sSub>
          </m:e>
        </m:d>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3</m:t>
            </m:r>
          </m:sub>
        </m:sSub>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DL</m:t>
            </m:r>
          </m:sub>
        </m:sSub>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DL</m:t>
            </m:r>
          </m:sub>
        </m:sSub>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UL</m:t>
            </m:r>
          </m:sub>
        </m:sSub>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UL</m:t>
            </m:r>
          </m:sub>
        </m:sSub>
      </m:oMath>
    </w:p>
    <w:p w14:paraId="78BF092D" w14:textId="4FDF8EA4" w:rsidR="006211B6" w:rsidRPr="00320DE2" w:rsidRDefault="00000000" w:rsidP="006B466C">
      <w:pPr>
        <w:pStyle w:val="af0"/>
        <w:widowControl/>
        <w:numPr>
          <w:ilvl w:val="2"/>
          <w:numId w:val="30"/>
        </w:numPr>
        <w:overflowPunct w:val="0"/>
        <w:autoSpaceDE w:val="0"/>
        <w:autoSpaceDN w:val="0"/>
        <w:snapToGrid w:val="0"/>
        <w:spacing w:line="288" w:lineRule="auto"/>
        <w:ind w:firstLineChars="0"/>
        <w:textAlignment w:val="baseline"/>
        <w:rPr>
          <w:rFonts w:ascii="Times New Roman" w:hAnsi="Times New Roman"/>
          <w:b/>
          <w:bCs/>
          <w:i/>
          <w:iCs/>
          <w:szCs w:val="21"/>
        </w:rPr>
      </w:pPr>
      <m:oMath>
        <m:sSub>
          <m:sSubPr>
            <m:ctrlPr>
              <w:rPr>
                <w:rFonts w:ascii="Cambria Math" w:eastAsia="宋体" w:hAnsi="Cambria Math"/>
                <w:b/>
                <w:bCs/>
                <w:i/>
                <w:iCs/>
                <w:kern w:val="0"/>
                <w:szCs w:val="21"/>
                <w:lang w:val="en-GB" w:eastAsia="ja-JP"/>
              </w:rPr>
            </m:ctrlPr>
          </m:sSubPr>
          <m:e>
            <m:r>
              <m:rPr>
                <m:sty m:val="bi"/>
              </m:rPr>
              <w:rPr>
                <w:rFonts w:ascii="Cambria Math" w:eastAsia="宋体" w:hAnsi="Cambria Math"/>
                <w:szCs w:val="21"/>
                <w:lang w:eastAsia="ja-JP"/>
              </w:rPr>
              <m:t>P</m:t>
            </m:r>
          </m:e>
          <m:sub>
            <m:r>
              <m:rPr>
                <m:sty m:val="bi"/>
              </m:rPr>
              <w:rPr>
                <w:rFonts w:ascii="Cambria Math" w:eastAsia="宋体" w:hAnsi="Cambria Math"/>
                <w:szCs w:val="21"/>
                <w:lang w:eastAsia="ja-JP"/>
              </w:rPr>
              <m:t>DL</m:t>
            </m:r>
          </m:sub>
        </m:sSub>
        <m:r>
          <m:rPr>
            <m:sty m:val="bi"/>
          </m:rPr>
          <w:rPr>
            <w:rFonts w:ascii="Cambria Math" w:eastAsia="宋体" w:hAnsi="Cambria Math"/>
            <w:szCs w:val="21"/>
          </w:rPr>
          <m:t>/</m:t>
        </m:r>
        <m:sSub>
          <m:sSubPr>
            <m:ctrlPr>
              <w:rPr>
                <w:rFonts w:ascii="Cambria Math" w:eastAsia="宋体" w:hAnsi="Cambria Math"/>
                <w:b/>
                <w:bCs/>
                <w:i/>
                <w:iCs/>
                <w:kern w:val="0"/>
                <w:szCs w:val="21"/>
                <w:lang w:val="en-GB" w:eastAsia="ja-JP"/>
              </w:rPr>
            </m:ctrlPr>
          </m:sSubPr>
          <m:e>
            <m:r>
              <m:rPr>
                <m:sty m:val="bi"/>
              </m:rPr>
              <w:rPr>
                <w:rFonts w:ascii="Cambria Math" w:eastAsia="宋体" w:hAnsi="Cambria Math"/>
                <w:szCs w:val="21"/>
                <w:lang w:eastAsia="ja-JP"/>
              </w:rPr>
              <m:t>P</m:t>
            </m:r>
          </m:e>
          <m:sub>
            <m:r>
              <m:rPr>
                <m:sty m:val="bi"/>
              </m:rPr>
              <w:rPr>
                <w:rFonts w:ascii="Cambria Math" w:eastAsia="宋体" w:hAnsi="Cambria Math"/>
                <w:szCs w:val="21"/>
                <w:lang w:eastAsia="ja-JP"/>
              </w:rPr>
              <m:t>UL</m:t>
            </m:r>
          </m:sub>
        </m:sSub>
      </m:oMath>
      <w:r w:rsidR="006211B6" w:rsidRPr="00320DE2">
        <w:rPr>
          <w:rFonts w:ascii="Times New Roman" w:hAnsi="Times New Roman"/>
          <w:b/>
          <w:bCs/>
          <w:i/>
          <w:iCs/>
          <w:szCs w:val="21"/>
        </w:rPr>
        <w:t xml:space="preserve"> is the relative power of active DL/UL symbols </w:t>
      </w:r>
    </w:p>
    <w:p w14:paraId="53CFFFF4" w14:textId="3EE6DEBE" w:rsidR="006211B6" w:rsidRPr="00320DE2" w:rsidRDefault="00000000" w:rsidP="006B466C">
      <w:pPr>
        <w:pStyle w:val="af0"/>
        <w:widowControl/>
        <w:numPr>
          <w:ilvl w:val="2"/>
          <w:numId w:val="30"/>
        </w:numPr>
        <w:overflowPunct w:val="0"/>
        <w:autoSpaceDE w:val="0"/>
        <w:autoSpaceDN w:val="0"/>
        <w:snapToGrid w:val="0"/>
        <w:spacing w:line="288" w:lineRule="auto"/>
        <w:ind w:firstLineChars="0"/>
        <w:textAlignment w:val="baseline"/>
        <w:rPr>
          <w:rFonts w:ascii="Times New Roman" w:hAnsi="Times New Roman"/>
          <w:b/>
          <w:bCs/>
          <w:i/>
          <w:iCs/>
          <w:szCs w:val="21"/>
        </w:rPr>
      </w:pPr>
      <m:oMath>
        <m:sSub>
          <m:sSubPr>
            <m:ctrlPr>
              <w:rPr>
                <w:rFonts w:ascii="Cambria Math" w:eastAsia="宋体" w:hAnsi="Cambria Math"/>
                <w:b/>
                <w:bCs/>
                <w:i/>
                <w:iCs/>
                <w:kern w:val="0"/>
                <w:szCs w:val="21"/>
                <w:lang w:val="en-GB" w:eastAsia="ja-JP"/>
              </w:rPr>
            </m:ctrlPr>
          </m:sSubPr>
          <m:e>
            <m:r>
              <m:rPr>
                <m:sty m:val="bi"/>
              </m:rPr>
              <w:rPr>
                <w:rFonts w:ascii="Cambria Math" w:eastAsia="宋体" w:hAnsi="Cambria Math"/>
                <w:szCs w:val="21"/>
                <w:lang w:eastAsia="ja-JP"/>
              </w:rPr>
              <m:t>α</m:t>
            </m:r>
          </m:e>
          <m:sub>
            <m:r>
              <m:rPr>
                <m:sty m:val="bi"/>
              </m:rPr>
              <w:rPr>
                <w:rFonts w:ascii="Cambria Math" w:eastAsia="宋体" w:hAnsi="Cambria Math"/>
                <w:szCs w:val="21"/>
                <w:lang w:eastAsia="ja-JP"/>
              </w:rPr>
              <m:t>DL</m:t>
            </m:r>
          </m:sub>
        </m:sSub>
        <m:r>
          <m:rPr>
            <m:sty m:val="bi"/>
          </m:rPr>
          <w:rPr>
            <w:rFonts w:ascii="Cambria Math" w:eastAsia="宋体" w:hAnsi="Cambria Math"/>
            <w:szCs w:val="21"/>
          </w:rPr>
          <m:t>/</m:t>
        </m:r>
        <m:sSub>
          <m:sSubPr>
            <m:ctrlPr>
              <w:rPr>
                <w:rFonts w:ascii="Cambria Math" w:eastAsia="宋体" w:hAnsi="Cambria Math"/>
                <w:b/>
                <w:bCs/>
                <w:i/>
                <w:iCs/>
                <w:kern w:val="0"/>
                <w:szCs w:val="21"/>
                <w:lang w:val="en-GB" w:eastAsia="ja-JP"/>
              </w:rPr>
            </m:ctrlPr>
          </m:sSubPr>
          <m:e>
            <m:r>
              <m:rPr>
                <m:sty m:val="bi"/>
              </m:rPr>
              <w:rPr>
                <w:rFonts w:ascii="Cambria Math" w:eastAsia="宋体" w:hAnsi="Cambria Math"/>
                <w:szCs w:val="21"/>
                <w:lang w:eastAsia="ja-JP"/>
              </w:rPr>
              <m:t>Pα</m:t>
            </m:r>
          </m:e>
          <m:sub>
            <m:r>
              <m:rPr>
                <m:sty m:val="bi"/>
              </m:rPr>
              <w:rPr>
                <w:rFonts w:ascii="Cambria Math" w:eastAsia="宋体" w:hAnsi="Cambria Math"/>
                <w:szCs w:val="21"/>
                <w:lang w:eastAsia="ja-JP"/>
              </w:rPr>
              <m:t>UL</m:t>
            </m:r>
          </m:sub>
        </m:sSub>
      </m:oMath>
      <w:r w:rsidR="006211B6" w:rsidRPr="00320DE2">
        <w:rPr>
          <w:rFonts w:ascii="Times New Roman" w:hAnsi="Times New Roman"/>
          <w:b/>
          <w:bCs/>
          <w:i/>
          <w:iCs/>
          <w:szCs w:val="21"/>
        </w:rPr>
        <w:t xml:space="preserve"> represents the ratio of the number of active DL/UL symbols within a slot to the number of symbols within a slot</w:t>
      </w:r>
    </w:p>
    <w:p w14:paraId="03F560B7" w14:textId="6371C906" w:rsidR="005D20F1" w:rsidRPr="002B4931" w:rsidRDefault="00CA0AEE"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lastRenderedPageBreak/>
        <w:t>4</w:t>
      </w:r>
      <w:r w:rsidR="005D20F1" w:rsidRPr="002B4931">
        <w:rPr>
          <w:rFonts w:ascii="Arial" w:hAnsi="Arial" w:cs="Arial"/>
          <w:b/>
          <w:sz w:val="24"/>
          <w:szCs w:val="24"/>
        </w:rPr>
        <w:t>. Conclusion</w:t>
      </w:r>
    </w:p>
    <w:p w14:paraId="778BFCBB" w14:textId="77777777"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18A79D0F" w14:textId="77777777" w:rsidR="0098597F" w:rsidRPr="00B00E29" w:rsidRDefault="0098597F" w:rsidP="006B466C">
      <w:pPr>
        <w:snapToGrid w:val="0"/>
        <w:spacing w:beforeLines="50" w:before="120" w:line="288" w:lineRule="auto"/>
        <w:jc w:val="both"/>
        <w:rPr>
          <w:b/>
          <w:bCs/>
          <w:i/>
          <w:iCs/>
          <w:sz w:val="21"/>
          <w:szCs w:val="21"/>
          <w:lang w:val="en-US"/>
        </w:rPr>
      </w:pPr>
      <w:r w:rsidRPr="00B00E29">
        <w:rPr>
          <w:rFonts w:hint="eastAsia"/>
          <w:b/>
          <w:bCs/>
          <w:i/>
          <w:iCs/>
          <w:sz w:val="21"/>
          <w:szCs w:val="21"/>
          <w:u w:val="single"/>
          <w:lang w:val="en-US"/>
        </w:rPr>
        <w:t>P</w:t>
      </w:r>
      <w:r w:rsidRPr="00B00E29">
        <w:rPr>
          <w:b/>
          <w:bCs/>
          <w:i/>
          <w:iCs/>
          <w:sz w:val="21"/>
          <w:szCs w:val="21"/>
          <w:u w:val="single"/>
          <w:lang w:val="en-US"/>
        </w:rPr>
        <w:t>roposal 1</w:t>
      </w:r>
      <w:r w:rsidRPr="00B00E29">
        <w:rPr>
          <w:b/>
          <w:bCs/>
          <w:i/>
          <w:iCs/>
          <w:sz w:val="21"/>
          <w:szCs w:val="21"/>
          <w:lang w:val="en-US"/>
        </w:rPr>
        <w:t>: Confirm the working assumption of relative power and total transition time for reference configuration set 1.</w:t>
      </w:r>
    </w:p>
    <w:p w14:paraId="7140F93A" w14:textId="77777777" w:rsidR="0098597F" w:rsidRPr="00B00E29" w:rsidRDefault="0098597F" w:rsidP="006B466C">
      <w:pPr>
        <w:snapToGrid w:val="0"/>
        <w:spacing w:beforeLines="50" w:before="120" w:line="288" w:lineRule="auto"/>
        <w:jc w:val="both"/>
        <w:rPr>
          <w:b/>
          <w:bCs/>
          <w:i/>
          <w:iCs/>
          <w:sz w:val="21"/>
          <w:szCs w:val="21"/>
          <w:lang w:val="en-US"/>
        </w:rPr>
      </w:pPr>
      <w:r w:rsidRPr="00B00E29">
        <w:rPr>
          <w:rFonts w:hint="eastAsia"/>
          <w:b/>
          <w:bCs/>
          <w:i/>
          <w:iCs/>
          <w:sz w:val="21"/>
          <w:szCs w:val="21"/>
          <w:u w:val="single"/>
          <w:lang w:val="en-US"/>
        </w:rPr>
        <w:t>P</w:t>
      </w:r>
      <w:r w:rsidRPr="00B00E29">
        <w:rPr>
          <w:b/>
          <w:bCs/>
          <w:i/>
          <w:iCs/>
          <w:sz w:val="21"/>
          <w:szCs w:val="21"/>
          <w:u w:val="single"/>
          <w:lang w:val="en-US"/>
        </w:rPr>
        <w:t>roposal 2</w:t>
      </w:r>
      <w:r w:rsidRPr="00B00E29">
        <w:rPr>
          <w:b/>
          <w:bCs/>
          <w:i/>
          <w:iCs/>
          <w:sz w:val="21"/>
          <w:szCs w:val="21"/>
          <w:lang w:val="en-US"/>
        </w:rPr>
        <w:t>: The relative power for set 2 and set 3 is the same as that for set 1.</w:t>
      </w:r>
    </w:p>
    <w:p w14:paraId="64A6096C" w14:textId="58D943C4" w:rsidR="0098597F" w:rsidRDefault="0098597F" w:rsidP="006B466C">
      <w:pPr>
        <w:snapToGrid w:val="0"/>
        <w:spacing w:beforeLines="50" w:before="120" w:line="288" w:lineRule="auto"/>
        <w:jc w:val="both"/>
        <w:rPr>
          <w:b/>
          <w:bCs/>
          <w:i/>
          <w:iCs/>
          <w:sz w:val="21"/>
          <w:szCs w:val="21"/>
          <w:lang w:val="en-US"/>
        </w:rPr>
      </w:pPr>
      <w:r w:rsidRPr="00B00E29">
        <w:rPr>
          <w:rFonts w:hint="eastAsia"/>
          <w:b/>
          <w:bCs/>
          <w:i/>
          <w:iCs/>
          <w:sz w:val="21"/>
          <w:szCs w:val="21"/>
          <w:u w:val="single"/>
          <w:lang w:val="en-US"/>
        </w:rPr>
        <w:t>P</w:t>
      </w:r>
      <w:r w:rsidRPr="00B00E29">
        <w:rPr>
          <w:b/>
          <w:bCs/>
          <w:i/>
          <w:iCs/>
          <w:sz w:val="21"/>
          <w:szCs w:val="21"/>
          <w:u w:val="single"/>
          <w:lang w:val="en-US"/>
        </w:rPr>
        <w:t xml:space="preserve">roposal </w:t>
      </w:r>
      <w:r>
        <w:rPr>
          <w:b/>
          <w:bCs/>
          <w:i/>
          <w:iCs/>
          <w:sz w:val="21"/>
          <w:szCs w:val="21"/>
          <w:u w:val="single"/>
          <w:lang w:val="en-US"/>
        </w:rPr>
        <w:t>3</w:t>
      </w:r>
      <w:r w:rsidRPr="00B00E29">
        <w:rPr>
          <w:b/>
          <w:bCs/>
          <w:i/>
          <w:iCs/>
          <w:sz w:val="21"/>
          <w:szCs w:val="21"/>
          <w:lang w:val="en-US"/>
        </w:rPr>
        <w:t xml:space="preserve">: The </w:t>
      </w:r>
      <w:r>
        <w:rPr>
          <w:b/>
          <w:bCs/>
          <w:i/>
          <w:iCs/>
          <w:sz w:val="21"/>
          <w:szCs w:val="21"/>
          <w:lang w:val="en-US"/>
        </w:rPr>
        <w:t>a</w:t>
      </w:r>
      <w:r w:rsidRPr="00354860">
        <w:rPr>
          <w:b/>
          <w:bCs/>
          <w:i/>
          <w:iCs/>
          <w:sz w:val="21"/>
          <w:szCs w:val="21"/>
          <w:lang w:val="en-US"/>
        </w:rPr>
        <w:t>dditional transition energy</w:t>
      </w:r>
      <w:r w:rsidRPr="00B00E29">
        <w:rPr>
          <w:b/>
          <w:bCs/>
          <w:i/>
          <w:iCs/>
          <w:sz w:val="21"/>
          <w:szCs w:val="21"/>
          <w:lang w:val="en-US"/>
        </w:rPr>
        <w:t xml:space="preserve"> for set 1</w:t>
      </w:r>
      <w:r w:rsidR="0078576D">
        <w:rPr>
          <w:b/>
          <w:bCs/>
          <w:i/>
          <w:iCs/>
          <w:sz w:val="21"/>
          <w:szCs w:val="21"/>
          <w:lang w:val="en-US"/>
        </w:rPr>
        <w:t>, 2, and 3</w:t>
      </w:r>
      <w:r>
        <w:rPr>
          <w:b/>
          <w:bCs/>
          <w:i/>
          <w:iCs/>
          <w:sz w:val="21"/>
          <w:szCs w:val="21"/>
          <w:lang w:val="en-US"/>
        </w:rPr>
        <w:t xml:space="preserve"> is </w:t>
      </w:r>
    </w:p>
    <w:tbl>
      <w:tblPr>
        <w:tblW w:w="4521" w:type="dxa"/>
        <w:jc w:val="center"/>
        <w:tblCellMar>
          <w:left w:w="0" w:type="dxa"/>
          <w:right w:w="0" w:type="dxa"/>
        </w:tblCellMar>
        <w:tblLook w:val="04A0" w:firstRow="1" w:lastRow="0" w:firstColumn="1" w:lastColumn="0" w:noHBand="0" w:noVBand="1"/>
      </w:tblPr>
      <w:tblGrid>
        <w:gridCol w:w="1382"/>
        <w:gridCol w:w="1438"/>
        <w:gridCol w:w="1701"/>
      </w:tblGrid>
      <w:tr w:rsidR="0098597F" w:rsidRPr="00354860" w14:paraId="55CCE0AF" w14:textId="77777777" w:rsidTr="0075778C">
        <w:trPr>
          <w:jc w:val="center"/>
        </w:trPr>
        <w:tc>
          <w:tcPr>
            <w:tcW w:w="1382" w:type="dxa"/>
            <w:vMerge w:val="restart"/>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50C46F0B" w14:textId="77777777" w:rsidR="0098597F" w:rsidRPr="00354860" w:rsidRDefault="0098597F" w:rsidP="006B466C">
            <w:pPr>
              <w:snapToGrid w:val="0"/>
              <w:jc w:val="center"/>
              <w:rPr>
                <w:b/>
                <w:bCs/>
              </w:rPr>
            </w:pPr>
            <w:r w:rsidRPr="00354860">
              <w:rPr>
                <w:b/>
                <w:bCs/>
              </w:rPr>
              <w:t>Power state</w:t>
            </w:r>
          </w:p>
        </w:tc>
        <w:tc>
          <w:tcPr>
            <w:tcW w:w="3139" w:type="dxa"/>
            <w:gridSpan w:val="2"/>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hideMark/>
          </w:tcPr>
          <w:p w14:paraId="1AE4C7AC" w14:textId="77777777" w:rsidR="0098597F" w:rsidRPr="00354860" w:rsidRDefault="0098597F" w:rsidP="006B466C">
            <w:pPr>
              <w:pStyle w:val="TAH"/>
              <w:snapToGrid w:val="0"/>
              <w:rPr>
                <w:rFonts w:ascii="Times New Roman" w:hAnsi="Times New Roman"/>
                <w:bCs/>
                <w:sz w:val="20"/>
              </w:rPr>
            </w:pPr>
            <w:r w:rsidRPr="00354860">
              <w:rPr>
                <w:rFonts w:ascii="Times New Roman" w:hAnsi="Times New Roman"/>
                <w:bCs/>
                <w:sz w:val="20"/>
              </w:rPr>
              <w:t>Additional transition energy</w:t>
            </w:r>
          </w:p>
        </w:tc>
      </w:tr>
      <w:tr w:rsidR="0098597F" w:rsidRPr="00354860" w14:paraId="4DF75C10" w14:textId="77777777" w:rsidTr="0075778C">
        <w:trPr>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FD47331" w14:textId="77777777" w:rsidR="0098597F" w:rsidRPr="00354860" w:rsidRDefault="0098597F" w:rsidP="006B466C">
            <w:pPr>
              <w:snapToGrid w:val="0"/>
              <w:jc w:val="center"/>
              <w:rPr>
                <w:rFonts w:eastAsia="Malgun Gothic"/>
                <w:b/>
                <w:bCs/>
              </w:rPr>
            </w:pP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0453DB92" w14:textId="77777777" w:rsidR="0098597F" w:rsidRPr="00354860" w:rsidRDefault="0098597F" w:rsidP="006B466C">
            <w:pPr>
              <w:snapToGrid w:val="0"/>
              <w:jc w:val="center"/>
              <w:rPr>
                <w:b/>
                <w:bCs/>
              </w:rPr>
            </w:pPr>
            <w:r w:rsidRPr="00354860">
              <w:rPr>
                <w:b/>
                <w:bCs/>
              </w:rPr>
              <w:t>Category 1</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201B2F6E" w14:textId="77777777" w:rsidR="0098597F" w:rsidRPr="00354860" w:rsidRDefault="0098597F" w:rsidP="006B466C">
            <w:pPr>
              <w:snapToGrid w:val="0"/>
              <w:jc w:val="center"/>
              <w:rPr>
                <w:b/>
                <w:bCs/>
              </w:rPr>
            </w:pPr>
            <w:r w:rsidRPr="00354860">
              <w:rPr>
                <w:b/>
                <w:bCs/>
              </w:rPr>
              <w:t>Category 2</w:t>
            </w:r>
          </w:p>
        </w:tc>
      </w:tr>
      <w:tr w:rsidR="0098597F" w:rsidRPr="00354860" w14:paraId="23CC5455" w14:textId="77777777" w:rsidTr="0075778C">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2593A822" w14:textId="77777777" w:rsidR="0098597F" w:rsidRPr="00354860" w:rsidRDefault="0098597F" w:rsidP="006B466C">
            <w:pPr>
              <w:snapToGrid w:val="0"/>
              <w:jc w:val="center"/>
              <w:rPr>
                <w:b/>
                <w:bCs/>
              </w:rPr>
            </w:pPr>
            <w:r w:rsidRPr="00354860">
              <w:rPr>
                <w:b/>
                <w:bCs/>
              </w:rPr>
              <w:t>Deep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2CA5DD6B" w14:textId="77777777" w:rsidR="0098597F" w:rsidRPr="00354860" w:rsidRDefault="0098597F" w:rsidP="006B466C">
            <w:pPr>
              <w:snapToGrid w:val="0"/>
              <w:jc w:val="center"/>
              <w:rPr>
                <w:b/>
                <w:bCs/>
              </w:rPr>
            </w:pPr>
            <w:r w:rsidRPr="00354860">
              <w:rPr>
                <w:b/>
                <w:bCs/>
              </w:rPr>
              <w:t>1350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722C2D22" w14:textId="77777777" w:rsidR="0098597F" w:rsidRPr="00354860" w:rsidRDefault="0098597F" w:rsidP="006B466C">
            <w:pPr>
              <w:snapToGrid w:val="0"/>
              <w:jc w:val="center"/>
              <w:rPr>
                <w:b/>
                <w:bCs/>
              </w:rPr>
            </w:pPr>
            <w:r w:rsidRPr="00354860">
              <w:rPr>
                <w:b/>
                <w:bCs/>
              </w:rPr>
              <w:t>22500</w:t>
            </w:r>
          </w:p>
        </w:tc>
      </w:tr>
      <w:tr w:rsidR="0098597F" w:rsidRPr="00354860" w14:paraId="4EF15BEC" w14:textId="77777777" w:rsidTr="0075778C">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70CC18C4" w14:textId="77777777" w:rsidR="0098597F" w:rsidRPr="00354860" w:rsidRDefault="0098597F" w:rsidP="006B466C">
            <w:pPr>
              <w:snapToGrid w:val="0"/>
              <w:jc w:val="center"/>
              <w:rPr>
                <w:b/>
                <w:bCs/>
              </w:rPr>
            </w:pPr>
            <w:r w:rsidRPr="00354860">
              <w:rPr>
                <w:b/>
                <w:bCs/>
              </w:rPr>
              <w:t>Light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60DF19E0" w14:textId="77777777" w:rsidR="0098597F" w:rsidRPr="00354860" w:rsidRDefault="0098597F" w:rsidP="006B466C">
            <w:pPr>
              <w:snapToGrid w:val="0"/>
              <w:jc w:val="center"/>
              <w:rPr>
                <w:b/>
                <w:bCs/>
              </w:rPr>
            </w:pPr>
            <w:r w:rsidRPr="00354860">
              <w:rPr>
                <w:b/>
                <w:bCs/>
              </w:rPr>
              <w:t>90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69F09E2F" w14:textId="77777777" w:rsidR="0098597F" w:rsidRPr="00354860" w:rsidRDefault="0098597F" w:rsidP="006B466C">
            <w:pPr>
              <w:snapToGrid w:val="0"/>
              <w:jc w:val="center"/>
              <w:rPr>
                <w:b/>
                <w:bCs/>
              </w:rPr>
            </w:pPr>
            <w:r w:rsidRPr="00354860">
              <w:rPr>
                <w:b/>
                <w:bCs/>
              </w:rPr>
              <w:t>1088</w:t>
            </w:r>
          </w:p>
        </w:tc>
      </w:tr>
    </w:tbl>
    <w:p w14:paraId="67571242" w14:textId="77777777" w:rsidR="007D358B" w:rsidRDefault="007D358B" w:rsidP="006B466C">
      <w:pPr>
        <w:snapToGrid w:val="0"/>
        <w:spacing w:beforeLines="50" w:before="120" w:line="288" w:lineRule="auto"/>
        <w:jc w:val="both"/>
        <w:rPr>
          <w:b/>
          <w:bCs/>
          <w:i/>
          <w:iCs/>
          <w:sz w:val="21"/>
          <w:szCs w:val="21"/>
          <w:lang w:val="en-US"/>
        </w:rPr>
      </w:pPr>
      <w:r w:rsidRPr="0098597F">
        <w:rPr>
          <w:rFonts w:hint="eastAsia"/>
          <w:b/>
          <w:bCs/>
          <w:i/>
          <w:iCs/>
          <w:sz w:val="21"/>
          <w:szCs w:val="21"/>
          <w:u w:val="single"/>
          <w:lang w:val="en-US"/>
        </w:rPr>
        <w:t>Pro</w:t>
      </w:r>
      <w:r w:rsidRPr="0098597F">
        <w:rPr>
          <w:b/>
          <w:bCs/>
          <w:i/>
          <w:iCs/>
          <w:sz w:val="21"/>
          <w:szCs w:val="21"/>
          <w:u w:val="single"/>
          <w:lang w:val="en-US"/>
        </w:rPr>
        <w:t>posal 4</w:t>
      </w:r>
      <w:r w:rsidRPr="0098597F">
        <w:rPr>
          <w:b/>
          <w:bCs/>
          <w:i/>
          <w:iCs/>
          <w:sz w:val="21"/>
          <w:szCs w:val="21"/>
          <w:lang w:val="en-US"/>
        </w:rPr>
        <w:t xml:space="preserve">: The value of </w:t>
      </w:r>
      <m:oMath>
        <m:sSub>
          <m:sSubPr>
            <m:ctrlPr>
              <w:rPr>
                <w:rFonts w:ascii="Cambria Math" w:hAnsi="Cambria Math"/>
                <w:b/>
                <w:bCs/>
                <w:i/>
                <w:iCs/>
                <w:sz w:val="21"/>
                <w:szCs w:val="21"/>
                <w:lang w:val="en-US"/>
              </w:rPr>
            </m:ctrlPr>
          </m:sSubPr>
          <m:e>
            <m:r>
              <m:rPr>
                <m:sty m:val="bi"/>
              </m:rPr>
              <w:rPr>
                <w:rFonts w:ascii="Cambria Math" w:hAnsi="Cambria Math"/>
                <w:sz w:val="21"/>
                <w:szCs w:val="21"/>
                <w:lang w:val="en-US"/>
              </w:rPr>
              <m:t>P</m:t>
            </m:r>
          </m:e>
          <m:sub>
            <m:r>
              <m:rPr>
                <m:sty m:val="bi"/>
              </m:rPr>
              <w:rPr>
                <w:rFonts w:ascii="Cambria Math" w:hAnsi="Cambria Math"/>
                <w:sz w:val="21"/>
                <w:szCs w:val="21"/>
                <w:lang w:val="en-US"/>
              </w:rPr>
              <m:t>static</m:t>
            </m:r>
          </m:sub>
        </m:sSub>
      </m:oMath>
      <w:r w:rsidRPr="0098597F">
        <w:rPr>
          <w:b/>
          <w:bCs/>
          <w:i/>
          <w:iCs/>
          <w:sz w:val="21"/>
          <w:szCs w:val="21"/>
          <w:lang w:val="en-US"/>
        </w:rPr>
        <w:t xml:space="preserve"> is 55 for Category 1 and 5.5 for Category 2.</w:t>
      </w:r>
    </w:p>
    <w:p w14:paraId="12645DFF" w14:textId="77777777" w:rsidR="007D358B" w:rsidRPr="006211B6" w:rsidRDefault="007D358B" w:rsidP="006B466C">
      <w:pPr>
        <w:overflowPunct w:val="0"/>
        <w:autoSpaceDE w:val="0"/>
        <w:autoSpaceDN w:val="0"/>
        <w:adjustRightInd w:val="0"/>
        <w:snapToGrid w:val="0"/>
        <w:spacing w:beforeLines="50" w:before="120" w:line="288" w:lineRule="auto"/>
        <w:jc w:val="both"/>
        <w:textAlignment w:val="baseline"/>
        <w:rPr>
          <w:rFonts w:eastAsia="宋体"/>
          <w:sz w:val="21"/>
          <w:szCs w:val="21"/>
          <w:lang w:eastAsia="zh-CN"/>
        </w:rPr>
      </w:pPr>
      <w:r w:rsidRPr="0098597F">
        <w:rPr>
          <w:rFonts w:hint="eastAsia"/>
          <w:b/>
          <w:bCs/>
          <w:i/>
          <w:iCs/>
          <w:sz w:val="21"/>
          <w:szCs w:val="21"/>
          <w:u w:val="single"/>
          <w:lang w:val="en-US"/>
        </w:rPr>
        <w:t>Pro</w:t>
      </w:r>
      <w:r w:rsidRPr="0098597F">
        <w:rPr>
          <w:b/>
          <w:bCs/>
          <w:i/>
          <w:iCs/>
          <w:sz w:val="21"/>
          <w:szCs w:val="21"/>
          <w:u w:val="single"/>
          <w:lang w:val="en-US"/>
        </w:rPr>
        <w:t xml:space="preserve">posal </w:t>
      </w:r>
      <w:r>
        <w:rPr>
          <w:b/>
          <w:bCs/>
          <w:i/>
          <w:iCs/>
          <w:sz w:val="21"/>
          <w:szCs w:val="21"/>
          <w:u w:val="single"/>
          <w:lang w:val="en-US"/>
        </w:rPr>
        <w:t>5</w:t>
      </w:r>
      <w:r w:rsidRPr="0098597F">
        <w:rPr>
          <w:b/>
          <w:bCs/>
          <w:i/>
          <w:iCs/>
          <w:sz w:val="21"/>
          <w:szCs w:val="21"/>
          <w:lang w:val="en-US"/>
        </w:rPr>
        <w:t>:</w:t>
      </w:r>
      <w:r w:rsidRPr="006211B6">
        <w:rPr>
          <w:b/>
          <w:i/>
          <w:iCs/>
          <w:sz w:val="21"/>
          <w:szCs w:val="21"/>
          <w:lang w:val="en-US"/>
        </w:rPr>
        <w:t xml:space="preserve"> </w:t>
      </w:r>
      <w:r w:rsidRPr="006211B6">
        <w:rPr>
          <w:rFonts w:eastAsia="宋体"/>
          <w:b/>
          <w:i/>
          <w:iCs/>
          <w:sz w:val="21"/>
          <w:szCs w:val="21"/>
          <w:lang w:eastAsia="zh-CN"/>
        </w:rPr>
        <w:t>T</w:t>
      </w:r>
      <w:r w:rsidRPr="006211B6">
        <w:rPr>
          <w:rFonts w:eastAsia="Malgun Gothic"/>
          <w:b/>
          <w:i/>
          <w:iCs/>
          <w:sz w:val="21"/>
          <w:szCs w:val="21"/>
          <w:lang w:eastAsia="ko-KR"/>
        </w:rPr>
        <w:t xml:space="preserve">he dynamic part of the power is scaled based on </w:t>
      </w:r>
      <m:oMath>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a</m:t>
            </m:r>
          </m:sub>
        </m:sSub>
        <m:r>
          <m:rPr>
            <m:sty m:val="bi"/>
          </m:rPr>
          <w:rPr>
            <w:rFonts w:ascii="Cambria Math" w:eastAsia="宋体" w:hAnsi="Cambria Math"/>
            <w:sz w:val="21"/>
            <w:szCs w:val="21"/>
            <w:lang w:eastAsia="ja-JP"/>
          </w:rPr>
          <m:t>*</m:t>
        </m:r>
        <m:d>
          <m:dPr>
            <m:ctrlPr>
              <w:rPr>
                <w:rFonts w:ascii="Cambria Math" w:eastAsia="宋体" w:hAnsi="Cambria Math"/>
                <w:b/>
                <w:i/>
                <w:iCs/>
                <w:sz w:val="21"/>
                <w:szCs w:val="21"/>
                <w:lang w:eastAsia="ja-JP"/>
              </w:rPr>
            </m:ctrlPr>
          </m:dPr>
          <m:e>
            <m:sSub>
              <m:sSubPr>
                <m:ctrlPr>
                  <w:rPr>
                    <w:rFonts w:ascii="Cambria Math" w:eastAsia="宋体" w:hAnsi="Cambria Math"/>
                    <w:b/>
                    <w:i/>
                    <w:iCs/>
                    <w:sz w:val="21"/>
                    <w:szCs w:val="21"/>
                    <w:lang w:eastAsia="ja-JP"/>
                  </w:rPr>
                </m:ctrlPr>
              </m:sSubPr>
              <m:e>
                <m:acc>
                  <m:accPr>
                    <m:chr m:val="̃"/>
                    <m:ctrlPr>
                      <w:rPr>
                        <w:rFonts w:ascii="Cambria Math" w:eastAsia="宋体" w:hAnsi="Cambria Math"/>
                        <w:b/>
                        <w:i/>
                        <w:iCs/>
                        <w:sz w:val="21"/>
                        <w:szCs w:val="21"/>
                        <w:lang w:eastAsia="ja-JP"/>
                      </w:rPr>
                    </m:ctrlPr>
                  </m:accPr>
                  <m:e>
                    <m:r>
                      <m:rPr>
                        <m:sty m:val="bi"/>
                      </m:rPr>
                      <w:rPr>
                        <w:rFonts w:ascii="Cambria Math" w:eastAsia="宋体" w:hAnsi="Cambria Math"/>
                        <w:sz w:val="21"/>
                        <w:szCs w:val="21"/>
                        <w:lang w:eastAsia="ja-JP"/>
                      </w:rPr>
                      <m:t>P</m:t>
                    </m:r>
                  </m:e>
                </m:acc>
              </m:e>
              <m:sub>
                <m:r>
                  <m:rPr>
                    <m:sty m:val="bi"/>
                  </m:rPr>
                  <w:rPr>
                    <w:rFonts w:ascii="Cambria Math" w:eastAsia="宋体" w:hAnsi="Cambria Math"/>
                    <w:sz w:val="21"/>
                    <w:szCs w:val="21"/>
                    <w:lang w:eastAsia="ja-JP"/>
                  </w:rPr>
                  <m:t>dyn,ante</m:t>
                </m:r>
              </m:sub>
            </m:sSub>
            <m:r>
              <m:rPr>
                <m:sty m:val="bi"/>
              </m:rPr>
              <w:rPr>
                <w:rFonts w:ascii="Cambria Math" w:eastAsia="Malgun Gothic" w:hAnsi="Cambria Math"/>
                <w:sz w:val="21"/>
                <w:szCs w:val="21"/>
                <w:lang w:eastAsia="ja-JP"/>
              </w:rPr>
              <m:t>+</m:t>
            </m:r>
            <m:f>
              <m:fPr>
                <m:ctrlPr>
                  <w:rPr>
                    <w:rFonts w:ascii="Cambria Math" w:eastAsia="宋体" w:hAnsi="Cambria Math"/>
                    <w:b/>
                    <w:i/>
                    <w:iCs/>
                    <w:sz w:val="21"/>
                    <w:szCs w:val="21"/>
                    <w:lang w:eastAsia="ja-JP"/>
                  </w:rPr>
                </m:ctrlPr>
              </m:fPr>
              <m:num>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f</m:t>
                    </m:r>
                  </m:sub>
                </m:sSub>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p</m:t>
                    </m:r>
                  </m:sub>
                </m:sSub>
              </m:num>
              <m:den>
                <m:r>
                  <m:rPr>
                    <m:sty m:val="bi"/>
                  </m:rPr>
                  <w:rPr>
                    <w:rFonts w:ascii="Cambria Math" w:eastAsia="宋体" w:hAnsi="Cambria Math"/>
                    <w:sz w:val="21"/>
                    <w:szCs w:val="21"/>
                    <w:lang w:eastAsia="ja-JP"/>
                  </w:rPr>
                  <m:t>η</m:t>
                </m:r>
                <m:d>
                  <m:dPr>
                    <m:ctrlPr>
                      <w:rPr>
                        <w:rFonts w:ascii="Cambria Math" w:eastAsia="宋体" w:hAnsi="Cambria Math"/>
                        <w:b/>
                        <w:i/>
                        <w:iCs/>
                        <w:sz w:val="21"/>
                        <w:szCs w:val="21"/>
                        <w:lang w:eastAsia="ja-JP"/>
                      </w:rPr>
                    </m:ctrlPr>
                  </m:dPr>
                  <m:e>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s</m:t>
                        </m:r>
                      </m:e>
                      <m:sub>
                        <m:r>
                          <m:rPr>
                            <m:sty m:val="bi"/>
                          </m:rPr>
                          <w:rPr>
                            <w:rFonts w:ascii="Cambria Math" w:eastAsia="宋体" w:hAnsi="Cambria Math"/>
                            <w:sz w:val="21"/>
                            <w:szCs w:val="21"/>
                            <w:lang w:eastAsia="ja-JP"/>
                          </w:rPr>
                          <m:t>f</m:t>
                        </m:r>
                      </m:sub>
                    </m:sSub>
                    <m:sSub>
                      <m:sSubPr>
                        <m:ctrlPr>
                          <w:rPr>
                            <w:rFonts w:ascii="Cambria Math" w:eastAsia="宋体" w:hAnsi="Cambria Math"/>
                            <w:b/>
                            <w:i/>
                            <w:iCs/>
                            <w:sz w:val="21"/>
                            <w:szCs w:val="21"/>
                            <w:lang w:eastAsia="ja-JP"/>
                          </w:rPr>
                        </m:ctrlPr>
                      </m:sSubPr>
                      <m:e>
                        <m:r>
                          <m:rPr>
                            <m:sty m:val="bi"/>
                          </m:rPr>
                          <w:rPr>
                            <w:rFonts w:ascii="Cambria Math" w:eastAsia="宋体" w:hAnsi="Cambria Math"/>
                            <w:sz w:val="21"/>
                            <w:szCs w:val="21"/>
                            <w:lang w:eastAsia="ja-JP"/>
                          </w:rPr>
                          <m:t>,  s</m:t>
                        </m:r>
                      </m:e>
                      <m:sub>
                        <m:r>
                          <m:rPr>
                            <m:sty m:val="bi"/>
                          </m:rPr>
                          <w:rPr>
                            <w:rFonts w:ascii="Cambria Math" w:eastAsia="宋体" w:hAnsi="Cambria Math"/>
                            <w:sz w:val="21"/>
                            <w:szCs w:val="21"/>
                            <w:lang w:eastAsia="ja-JP"/>
                          </w:rPr>
                          <m:t>p</m:t>
                        </m:r>
                      </m:sub>
                    </m:sSub>
                  </m:e>
                </m:d>
              </m:den>
            </m:f>
            <m:r>
              <m:rPr>
                <m:sty m:val="bi"/>
              </m:rPr>
              <w:rPr>
                <w:rFonts w:ascii="Cambria Math" w:eastAsia="宋体" w:hAnsi="Cambria Math"/>
                <w:sz w:val="21"/>
                <w:szCs w:val="21"/>
                <w:lang w:eastAsia="ja-JP"/>
              </w:rPr>
              <m:t>*</m:t>
            </m:r>
            <m:sSub>
              <m:sSubPr>
                <m:ctrlPr>
                  <w:rPr>
                    <w:rFonts w:ascii="Cambria Math" w:eastAsia="宋体" w:hAnsi="Cambria Math"/>
                    <w:b/>
                    <w:i/>
                    <w:iCs/>
                    <w:sz w:val="21"/>
                    <w:szCs w:val="21"/>
                    <w:lang w:eastAsia="ja-JP"/>
                  </w:rPr>
                </m:ctrlPr>
              </m:sSubPr>
              <m:e>
                <m:acc>
                  <m:accPr>
                    <m:chr m:val="̃"/>
                    <m:ctrlPr>
                      <w:rPr>
                        <w:rFonts w:ascii="Cambria Math" w:eastAsia="宋体" w:hAnsi="Cambria Math"/>
                        <w:b/>
                        <w:i/>
                        <w:iCs/>
                        <w:sz w:val="21"/>
                        <w:szCs w:val="21"/>
                        <w:lang w:eastAsia="ja-JP"/>
                      </w:rPr>
                    </m:ctrlPr>
                  </m:accPr>
                  <m:e>
                    <m:r>
                      <m:rPr>
                        <m:sty m:val="bi"/>
                      </m:rPr>
                      <w:rPr>
                        <w:rFonts w:ascii="Cambria Math" w:eastAsia="宋体" w:hAnsi="Cambria Math"/>
                        <w:sz w:val="21"/>
                        <w:szCs w:val="21"/>
                        <w:lang w:eastAsia="ja-JP"/>
                      </w:rPr>
                      <m:t>P</m:t>
                    </m:r>
                  </m:e>
                </m:acc>
              </m:e>
              <m:sub>
                <m:r>
                  <m:rPr>
                    <m:sty m:val="bi"/>
                  </m:rPr>
                  <w:rPr>
                    <w:rFonts w:ascii="Cambria Math" w:eastAsia="宋体" w:hAnsi="Cambria Math"/>
                    <w:sz w:val="21"/>
                    <w:szCs w:val="21"/>
                    <w:lang w:eastAsia="ja-JP"/>
                  </w:rPr>
                  <m:t>dyn,joint</m:t>
                </m:r>
              </m:sub>
            </m:sSub>
          </m:e>
        </m:d>
      </m:oMath>
      <w:r w:rsidRPr="006211B6">
        <w:rPr>
          <w:rFonts w:eastAsiaTheme="minorEastAsia" w:hint="eastAsia"/>
          <w:b/>
          <w:i/>
          <w:iCs/>
          <w:sz w:val="21"/>
          <w:szCs w:val="21"/>
          <w:lang w:eastAsia="zh-CN"/>
        </w:rPr>
        <w:t xml:space="preserve"> </w:t>
      </w:r>
      <w:r w:rsidRPr="006211B6">
        <w:rPr>
          <w:rFonts w:eastAsia="Malgun Gothic"/>
          <w:b/>
          <w:i/>
          <w:iCs/>
          <w:sz w:val="21"/>
          <w:szCs w:val="21"/>
          <w:lang w:eastAsia="ko-KR"/>
        </w:rPr>
        <w:t xml:space="preserve">with </w:t>
      </w:r>
      <m:oMath>
        <m:r>
          <m:rPr>
            <m:sty m:val="bi"/>
          </m:rPr>
          <w:rPr>
            <w:rFonts w:ascii="Cambria Math" w:eastAsia="宋体" w:hAnsi="Cambria Math"/>
            <w:sz w:val="21"/>
            <w:szCs w:val="21"/>
            <w:lang w:eastAsia="zh-CN"/>
          </w:rPr>
          <m:t>η</m:t>
        </m:r>
        <m:d>
          <m:dPr>
            <m:ctrlPr>
              <w:rPr>
                <w:rFonts w:ascii="Cambria Math" w:eastAsia="宋体" w:hAnsi="Cambria Math"/>
                <w:b/>
                <w:i/>
                <w:iCs/>
                <w:sz w:val="21"/>
                <w:szCs w:val="21"/>
                <w:lang w:eastAsia="zh-CN"/>
              </w:rPr>
            </m:ctrlPr>
          </m:dPr>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s</m:t>
                </m:r>
              </m:e>
              <m:sub>
                <m:r>
                  <m:rPr>
                    <m:sty m:val="bi"/>
                  </m:rPr>
                  <w:rPr>
                    <w:rFonts w:ascii="Cambria Math" w:eastAsia="宋体" w:hAnsi="Cambria Math"/>
                    <w:sz w:val="21"/>
                    <w:szCs w:val="21"/>
                    <w:lang w:eastAsia="zh-CN"/>
                  </w:rPr>
                  <m:t>f</m:t>
                </m:r>
              </m:sub>
            </m:sSub>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  s</m:t>
                </m:r>
              </m:e>
              <m:sub>
                <m:r>
                  <m:rPr>
                    <m:sty m:val="bi"/>
                  </m:rPr>
                  <w:rPr>
                    <w:rFonts w:ascii="Cambria Math" w:eastAsia="宋体" w:hAnsi="Cambria Math"/>
                    <w:sz w:val="21"/>
                    <w:szCs w:val="21"/>
                    <w:lang w:eastAsia="zh-CN"/>
                  </w:rPr>
                  <m:t>p</m:t>
                </m:r>
              </m:sub>
            </m:sSub>
          </m:e>
        </m:d>
      </m:oMath>
      <w:r w:rsidRPr="006211B6">
        <w:rPr>
          <w:rFonts w:eastAsia="宋体"/>
          <w:b/>
          <w:i/>
          <w:iCs/>
          <w:sz w:val="21"/>
          <w:szCs w:val="21"/>
          <w:lang w:eastAsia="zh-CN"/>
        </w:rPr>
        <w:t xml:space="preserve"> = 0.5.</w:t>
      </w:r>
    </w:p>
    <w:p w14:paraId="2F76C852" w14:textId="77777777" w:rsidR="007D358B" w:rsidRPr="006211B6" w:rsidRDefault="007D358B" w:rsidP="006B466C">
      <w:pPr>
        <w:overflowPunct w:val="0"/>
        <w:autoSpaceDE w:val="0"/>
        <w:autoSpaceDN w:val="0"/>
        <w:adjustRightInd w:val="0"/>
        <w:snapToGrid w:val="0"/>
        <w:spacing w:beforeLines="50" w:before="120" w:line="288" w:lineRule="auto"/>
        <w:jc w:val="both"/>
        <w:textAlignment w:val="baseline"/>
        <w:rPr>
          <w:rFonts w:eastAsiaTheme="minorEastAsia"/>
          <w:b/>
          <w:i/>
          <w:iCs/>
          <w:sz w:val="21"/>
          <w:szCs w:val="21"/>
          <w:lang w:eastAsia="zh-CN"/>
        </w:rPr>
      </w:pPr>
      <w:r w:rsidRPr="0098597F">
        <w:rPr>
          <w:rFonts w:hint="eastAsia"/>
          <w:b/>
          <w:bCs/>
          <w:i/>
          <w:iCs/>
          <w:sz w:val="21"/>
          <w:szCs w:val="21"/>
          <w:u w:val="single"/>
          <w:lang w:val="en-US"/>
        </w:rPr>
        <w:t>Pro</w:t>
      </w:r>
      <w:r w:rsidRPr="0098597F">
        <w:rPr>
          <w:b/>
          <w:bCs/>
          <w:i/>
          <w:iCs/>
          <w:sz w:val="21"/>
          <w:szCs w:val="21"/>
          <w:u w:val="single"/>
          <w:lang w:val="en-US"/>
        </w:rPr>
        <w:t xml:space="preserve">posal </w:t>
      </w:r>
      <w:r>
        <w:rPr>
          <w:b/>
          <w:bCs/>
          <w:i/>
          <w:iCs/>
          <w:sz w:val="21"/>
          <w:szCs w:val="21"/>
          <w:u w:val="single"/>
          <w:lang w:val="en-US"/>
        </w:rPr>
        <w:t>6</w:t>
      </w:r>
      <w:r w:rsidRPr="0098597F">
        <w:rPr>
          <w:b/>
          <w:bCs/>
          <w:i/>
          <w:iCs/>
          <w:sz w:val="21"/>
          <w:szCs w:val="21"/>
          <w:lang w:val="en-US"/>
        </w:rPr>
        <w:t xml:space="preserve">: </w:t>
      </w:r>
      <w:r w:rsidRPr="006211B6">
        <w:rPr>
          <w:rFonts w:eastAsia="宋体"/>
          <w:b/>
          <w:i/>
          <w:iCs/>
          <w:sz w:val="21"/>
          <w:szCs w:val="21"/>
          <w:lang w:eastAsia="ja-JP"/>
        </w:rPr>
        <w:t>The BS power consumption for active UL is provided by</w:t>
      </w:r>
      <w:r w:rsidRPr="006211B6">
        <w:rPr>
          <w:rFonts w:eastAsiaTheme="minorEastAsia" w:hint="eastAsia"/>
          <w:b/>
          <w:i/>
          <w:iCs/>
          <w:sz w:val="21"/>
          <w:szCs w:val="21"/>
          <w:lang w:eastAsia="zh-CN"/>
        </w:rPr>
        <w:t xml:space="preserve"> </w:t>
      </w:r>
    </w:p>
    <w:p w14:paraId="7AEFAC9B" w14:textId="77777777" w:rsidR="007D358B" w:rsidRPr="0066732D" w:rsidRDefault="00000000" w:rsidP="006B466C">
      <w:pPr>
        <w:numPr>
          <w:ilvl w:val="1"/>
          <w:numId w:val="26"/>
        </w:numPr>
        <w:overflowPunct w:val="0"/>
        <w:autoSpaceDE w:val="0"/>
        <w:autoSpaceDN w:val="0"/>
        <w:adjustRightInd w:val="0"/>
        <w:snapToGrid w:val="0"/>
        <w:spacing w:line="288" w:lineRule="auto"/>
        <w:jc w:val="both"/>
        <w:textAlignment w:val="baseline"/>
        <w:rPr>
          <w:rFonts w:eastAsia="宋体"/>
          <w:b/>
          <w:sz w:val="21"/>
          <w:szCs w:val="21"/>
          <w:lang w:eastAsia="ja-JP"/>
        </w:rPr>
      </w:pPr>
      <m:oMath>
        <m:sSubSup>
          <m:sSubSupPr>
            <m:ctrlPr>
              <w:rPr>
                <w:rFonts w:ascii="Cambria Math" w:eastAsia="宋体" w:hAnsi="Cambria Math"/>
                <w:b/>
                <w:i/>
                <w:iCs/>
                <w:sz w:val="21"/>
                <w:szCs w:val="21"/>
                <w:lang w:eastAsia="zh-CN"/>
              </w:rPr>
            </m:ctrlPr>
          </m:sSubSupPr>
          <m:e>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P=P</m:t>
                </m:r>
              </m:e>
              <m:sub>
                <m:r>
                  <m:rPr>
                    <m:sty m:val="bi"/>
                  </m:rPr>
                  <w:rPr>
                    <w:rFonts w:ascii="Cambria Math" w:eastAsia="宋体" w:hAnsi="Cambria Math"/>
                    <w:sz w:val="21"/>
                    <w:szCs w:val="21"/>
                    <w:lang w:eastAsia="zh-CN"/>
                  </w:rPr>
                  <m:t>static</m:t>
                </m:r>
              </m:sub>
              <m:sup>
                <m:r>
                  <m:rPr>
                    <m:sty m:val="bi"/>
                  </m:rPr>
                  <w:rPr>
                    <w:rFonts w:ascii="Cambria Math" w:eastAsia="宋体" w:hAnsi="Cambria Math"/>
                    <w:sz w:val="21"/>
                    <w:szCs w:val="21"/>
                    <w:lang w:eastAsia="zh-CN"/>
                  </w:rPr>
                  <m:t>UL</m:t>
                </m:r>
              </m:sup>
            </m:sSubSup>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s</m:t>
                </m:r>
              </m:e>
              <m:sub>
                <m:r>
                  <m:rPr>
                    <m:sty m:val="bi"/>
                  </m:rPr>
                  <w:rPr>
                    <w:rFonts w:ascii="Cambria Math" w:eastAsia="宋体" w:hAnsi="Cambria Math"/>
                    <w:sz w:val="21"/>
                    <w:szCs w:val="21"/>
                    <w:lang w:eastAsia="zh-CN"/>
                  </w:rPr>
                  <m:t>a</m:t>
                </m:r>
              </m:sub>
            </m:sSub>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dynamic</m:t>
            </m:r>
          </m:sub>
          <m:sup>
            <m:r>
              <m:rPr>
                <m:sty m:val="bi"/>
              </m:rPr>
              <w:rPr>
                <w:rFonts w:ascii="Cambria Math" w:eastAsia="宋体" w:hAnsi="Cambria Math"/>
                <w:sz w:val="21"/>
                <w:szCs w:val="21"/>
                <w:lang w:eastAsia="zh-CN"/>
              </w:rPr>
              <m:t>UL</m:t>
            </m:r>
          </m:sup>
        </m:sSubSup>
      </m:oMath>
    </w:p>
    <w:p w14:paraId="57BDA6B3" w14:textId="77777777" w:rsidR="007D358B" w:rsidRPr="006211B6" w:rsidRDefault="00000000" w:rsidP="006B466C">
      <w:pPr>
        <w:numPr>
          <w:ilvl w:val="2"/>
          <w:numId w:val="26"/>
        </w:numPr>
        <w:overflowPunct w:val="0"/>
        <w:autoSpaceDE w:val="0"/>
        <w:autoSpaceDN w:val="0"/>
        <w:adjustRightInd w:val="0"/>
        <w:snapToGrid w:val="0"/>
        <w:spacing w:line="288" w:lineRule="auto"/>
        <w:jc w:val="both"/>
        <w:textAlignment w:val="baseline"/>
        <w:rPr>
          <w:rFonts w:eastAsia="宋体"/>
          <w:b/>
          <w:sz w:val="21"/>
          <w:szCs w:val="21"/>
          <w:lang w:eastAsia="ja-JP"/>
        </w:rPr>
      </w:pPr>
      <m:oMath>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static</m:t>
            </m:r>
          </m:sub>
          <m:sup>
            <m:r>
              <m:rPr>
                <m:sty m:val="bi"/>
              </m:rPr>
              <w:rPr>
                <w:rFonts w:ascii="Cambria Math" w:eastAsia="宋体" w:hAnsi="Cambria Math"/>
                <w:sz w:val="21"/>
                <w:szCs w:val="21"/>
                <w:lang w:eastAsia="zh-CN"/>
              </w:rPr>
              <m:t>UL</m:t>
            </m:r>
          </m:sup>
        </m:sSubSup>
        <m:r>
          <m:rPr>
            <m:sty m:val="bi"/>
          </m:rPr>
          <w:rPr>
            <w:rFonts w:ascii="Cambria Math" w:eastAsia="宋体" w:hAnsi="Cambria Math"/>
            <w:sz w:val="21"/>
            <w:szCs w:val="21"/>
            <w:lang w:eastAsia="zh-CN"/>
          </w:rPr>
          <m:t>=</m:t>
        </m:r>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P</m:t>
            </m:r>
          </m:e>
          <m:sub>
            <m:r>
              <m:rPr>
                <m:sty m:val="bi"/>
              </m:rPr>
              <w:rPr>
                <w:rFonts w:ascii="Cambria Math" w:eastAsia="宋体" w:hAnsi="Cambria Math"/>
                <w:sz w:val="21"/>
                <w:szCs w:val="21"/>
                <w:lang w:eastAsia="zh-CN"/>
              </w:rPr>
              <m:t>static</m:t>
            </m:r>
          </m:sub>
        </m:sSub>
      </m:oMath>
    </w:p>
    <w:p w14:paraId="21B10C8D" w14:textId="77777777" w:rsidR="007D358B" w:rsidRPr="006211B6" w:rsidRDefault="007D358B" w:rsidP="006B466C">
      <w:pPr>
        <w:overflowPunct w:val="0"/>
        <w:autoSpaceDE w:val="0"/>
        <w:autoSpaceDN w:val="0"/>
        <w:adjustRightInd w:val="0"/>
        <w:snapToGrid w:val="0"/>
        <w:spacing w:beforeLines="50" w:before="120" w:line="288" w:lineRule="auto"/>
        <w:jc w:val="both"/>
        <w:textAlignment w:val="baseline"/>
        <w:rPr>
          <w:rFonts w:eastAsia="宋体"/>
          <w:b/>
          <w:bCs/>
          <w:i/>
          <w:iCs/>
          <w:sz w:val="21"/>
          <w:szCs w:val="21"/>
          <w:lang w:eastAsia="zh-CN"/>
        </w:rPr>
      </w:pPr>
      <w:r w:rsidRPr="006211B6">
        <w:rPr>
          <w:rFonts w:hint="eastAsia"/>
          <w:b/>
          <w:bCs/>
          <w:i/>
          <w:iCs/>
          <w:sz w:val="21"/>
          <w:szCs w:val="21"/>
          <w:u w:val="single"/>
          <w:lang w:val="en-US"/>
        </w:rPr>
        <w:t>Pro</w:t>
      </w:r>
      <w:r w:rsidRPr="006211B6">
        <w:rPr>
          <w:b/>
          <w:bCs/>
          <w:i/>
          <w:iCs/>
          <w:sz w:val="21"/>
          <w:szCs w:val="21"/>
          <w:u w:val="single"/>
          <w:lang w:val="en-US"/>
        </w:rPr>
        <w:t xml:space="preserve">posal </w:t>
      </w:r>
      <w:r>
        <w:rPr>
          <w:b/>
          <w:bCs/>
          <w:i/>
          <w:iCs/>
          <w:sz w:val="21"/>
          <w:szCs w:val="21"/>
          <w:u w:val="single"/>
          <w:lang w:val="en-US"/>
        </w:rPr>
        <w:t>7</w:t>
      </w:r>
      <w:r w:rsidRPr="006211B6">
        <w:rPr>
          <w:b/>
          <w:bCs/>
          <w:i/>
          <w:iCs/>
          <w:sz w:val="21"/>
          <w:szCs w:val="21"/>
          <w:lang w:val="en-US"/>
        </w:rPr>
        <w:t xml:space="preserve">: </w:t>
      </w:r>
      <w:r w:rsidRPr="006211B6">
        <w:rPr>
          <w:rFonts w:eastAsia="Malgun Gothic"/>
          <w:b/>
          <w:bCs/>
          <w:i/>
          <w:iCs/>
          <w:sz w:val="21"/>
          <w:szCs w:val="21"/>
          <w:lang w:eastAsia="ko-KR"/>
        </w:rPr>
        <w:t xml:space="preserve">In time domain, </w:t>
      </w:r>
      <w:r w:rsidRPr="006211B6">
        <w:rPr>
          <w:rFonts w:eastAsia="宋体"/>
          <w:b/>
          <w:bCs/>
          <w:i/>
          <w:iCs/>
          <w:sz w:val="21"/>
          <w:szCs w:val="21"/>
          <w:lang w:eastAsia="ja-JP"/>
        </w:rPr>
        <w:t>a time domain scaling factor for DL transmission and UL reception is linearly applied</w:t>
      </w:r>
      <w:r w:rsidRPr="006211B6">
        <w:rPr>
          <w:rFonts w:eastAsia="宋体"/>
          <w:b/>
          <w:bCs/>
          <w:i/>
          <w:iCs/>
          <w:sz w:val="21"/>
          <w:szCs w:val="21"/>
          <w:lang w:eastAsia="zh-CN"/>
        </w:rPr>
        <w:t xml:space="preserve"> by </w:t>
      </w:r>
    </w:p>
    <w:p w14:paraId="203B49CD" w14:textId="77777777" w:rsidR="007D358B" w:rsidRPr="006211B6" w:rsidRDefault="00000000" w:rsidP="006B466C">
      <w:pPr>
        <w:numPr>
          <w:ilvl w:val="1"/>
          <w:numId w:val="30"/>
        </w:numPr>
        <w:overflowPunct w:val="0"/>
        <w:autoSpaceDE w:val="0"/>
        <w:autoSpaceDN w:val="0"/>
        <w:adjustRightInd w:val="0"/>
        <w:snapToGrid w:val="0"/>
        <w:spacing w:line="288" w:lineRule="auto"/>
        <w:jc w:val="both"/>
        <w:textAlignment w:val="baseline"/>
        <w:rPr>
          <w:rFonts w:eastAsia="宋体"/>
          <w:b/>
          <w:bCs/>
          <w:i/>
          <w:iCs/>
          <w:sz w:val="21"/>
          <w:szCs w:val="21"/>
          <w:lang w:eastAsia="ja-JP"/>
        </w:rPr>
      </w:pPr>
      <m:oMath>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slot</m:t>
            </m:r>
          </m:sub>
        </m:sSub>
        <m:r>
          <m:rPr>
            <m:sty m:val="bi"/>
          </m:rPr>
          <w:rPr>
            <w:rFonts w:ascii="Cambria Math" w:eastAsia="宋体" w:hAnsi="Cambria Math"/>
            <w:sz w:val="21"/>
            <w:szCs w:val="21"/>
            <w:lang w:eastAsia="ja-JP"/>
          </w:rPr>
          <m:t>=</m:t>
        </m:r>
        <m:d>
          <m:dPr>
            <m:ctrlPr>
              <w:rPr>
                <w:rFonts w:ascii="Cambria Math" w:eastAsia="宋体" w:hAnsi="Cambria Math"/>
                <w:b/>
                <w:bCs/>
                <w:i/>
                <w:iCs/>
                <w:sz w:val="21"/>
                <w:szCs w:val="21"/>
                <w:lang w:eastAsia="ja-JP"/>
              </w:rPr>
            </m:ctrlPr>
          </m:dPr>
          <m:e>
            <m:r>
              <m:rPr>
                <m:sty m:val="bi"/>
              </m:rPr>
              <w:rPr>
                <w:rFonts w:ascii="Cambria Math" w:eastAsia="宋体" w:hAnsi="Cambria Math"/>
                <w:sz w:val="21"/>
                <w:szCs w:val="21"/>
                <w:lang w:eastAsia="ja-JP"/>
              </w:rPr>
              <m:t>1-</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DL</m:t>
                </m:r>
              </m:sub>
            </m:sSub>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UL</m:t>
                </m:r>
              </m:sub>
            </m:sSub>
          </m:e>
        </m:d>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3</m:t>
            </m:r>
          </m:sub>
        </m:sSub>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DL</m:t>
            </m:r>
          </m:sub>
        </m:sSub>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DL</m:t>
            </m:r>
          </m:sub>
        </m:sSub>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α</m:t>
            </m:r>
          </m:e>
          <m:sub>
            <m:r>
              <m:rPr>
                <m:sty m:val="bi"/>
              </m:rPr>
              <w:rPr>
                <w:rFonts w:ascii="Cambria Math" w:eastAsia="宋体" w:hAnsi="Cambria Math"/>
                <w:sz w:val="21"/>
                <w:szCs w:val="21"/>
                <w:lang w:eastAsia="ja-JP"/>
              </w:rPr>
              <m:t>UL</m:t>
            </m:r>
          </m:sub>
        </m:sSub>
        <m:r>
          <m:rPr>
            <m:sty m:val="bi"/>
          </m:rPr>
          <w:rPr>
            <w:rFonts w:ascii="Cambria Math" w:eastAsia="宋体" w:hAnsi="Cambria Math"/>
            <w:sz w:val="21"/>
            <w:szCs w:val="21"/>
            <w:lang w:eastAsia="ja-JP"/>
          </w:rPr>
          <m:t>*</m:t>
        </m:r>
        <m:sSub>
          <m:sSubPr>
            <m:ctrlPr>
              <w:rPr>
                <w:rFonts w:ascii="Cambria Math" w:eastAsia="宋体" w:hAnsi="Cambria Math"/>
                <w:b/>
                <w:bCs/>
                <w:i/>
                <w:iCs/>
                <w:sz w:val="21"/>
                <w:szCs w:val="21"/>
                <w:lang w:eastAsia="ja-JP"/>
              </w:rPr>
            </m:ctrlPr>
          </m:sSubPr>
          <m:e>
            <m:r>
              <m:rPr>
                <m:sty m:val="bi"/>
              </m:rPr>
              <w:rPr>
                <w:rFonts w:ascii="Cambria Math" w:eastAsia="宋体" w:hAnsi="Cambria Math"/>
                <w:sz w:val="21"/>
                <w:szCs w:val="21"/>
                <w:lang w:eastAsia="ja-JP"/>
              </w:rPr>
              <m:t>P</m:t>
            </m:r>
          </m:e>
          <m:sub>
            <m:r>
              <m:rPr>
                <m:sty m:val="bi"/>
              </m:rPr>
              <w:rPr>
                <w:rFonts w:ascii="Cambria Math" w:eastAsia="宋体" w:hAnsi="Cambria Math"/>
                <w:sz w:val="21"/>
                <w:szCs w:val="21"/>
                <w:lang w:eastAsia="ja-JP"/>
              </w:rPr>
              <m:t>UL</m:t>
            </m:r>
          </m:sub>
        </m:sSub>
      </m:oMath>
    </w:p>
    <w:p w14:paraId="1D8B0961" w14:textId="77777777" w:rsidR="007D358B" w:rsidRPr="006211B6" w:rsidRDefault="00000000" w:rsidP="006B466C">
      <w:pPr>
        <w:pStyle w:val="af0"/>
        <w:widowControl/>
        <w:numPr>
          <w:ilvl w:val="2"/>
          <w:numId w:val="30"/>
        </w:numPr>
        <w:overflowPunct w:val="0"/>
        <w:autoSpaceDE w:val="0"/>
        <w:autoSpaceDN w:val="0"/>
        <w:snapToGrid w:val="0"/>
        <w:spacing w:line="288" w:lineRule="auto"/>
        <w:ind w:firstLineChars="0"/>
        <w:textAlignment w:val="baseline"/>
        <w:rPr>
          <w:rFonts w:ascii="Times New Roman" w:hAnsi="Times New Roman"/>
          <w:b/>
          <w:bCs/>
          <w:i/>
          <w:iCs/>
          <w:szCs w:val="21"/>
        </w:rPr>
      </w:pPr>
      <m:oMath>
        <m:sSub>
          <m:sSubPr>
            <m:ctrlPr>
              <w:rPr>
                <w:rFonts w:ascii="Cambria Math" w:eastAsia="宋体" w:hAnsi="Cambria Math"/>
                <w:b/>
                <w:bCs/>
                <w:i/>
                <w:iCs/>
                <w:kern w:val="0"/>
                <w:szCs w:val="21"/>
                <w:lang w:val="en-GB" w:eastAsia="ja-JP"/>
              </w:rPr>
            </m:ctrlPr>
          </m:sSubPr>
          <m:e>
            <m:r>
              <m:rPr>
                <m:sty m:val="bi"/>
              </m:rPr>
              <w:rPr>
                <w:rFonts w:ascii="Cambria Math" w:eastAsia="宋体" w:hAnsi="Cambria Math"/>
                <w:szCs w:val="21"/>
                <w:lang w:eastAsia="ja-JP"/>
              </w:rPr>
              <m:t>P</m:t>
            </m:r>
          </m:e>
          <m:sub>
            <m:r>
              <m:rPr>
                <m:sty m:val="bi"/>
              </m:rPr>
              <w:rPr>
                <w:rFonts w:ascii="Cambria Math" w:eastAsia="宋体" w:hAnsi="Cambria Math"/>
                <w:szCs w:val="21"/>
                <w:lang w:eastAsia="ja-JP"/>
              </w:rPr>
              <m:t>DL</m:t>
            </m:r>
          </m:sub>
        </m:sSub>
        <m:r>
          <m:rPr>
            <m:sty m:val="bi"/>
          </m:rPr>
          <w:rPr>
            <w:rFonts w:ascii="Cambria Math" w:eastAsia="宋体" w:hAnsi="Cambria Math"/>
            <w:szCs w:val="21"/>
          </w:rPr>
          <m:t>/</m:t>
        </m:r>
        <m:sSub>
          <m:sSubPr>
            <m:ctrlPr>
              <w:rPr>
                <w:rFonts w:ascii="Cambria Math" w:eastAsia="宋体" w:hAnsi="Cambria Math"/>
                <w:b/>
                <w:bCs/>
                <w:i/>
                <w:iCs/>
                <w:kern w:val="0"/>
                <w:szCs w:val="21"/>
                <w:lang w:val="en-GB" w:eastAsia="ja-JP"/>
              </w:rPr>
            </m:ctrlPr>
          </m:sSubPr>
          <m:e>
            <m:r>
              <m:rPr>
                <m:sty m:val="bi"/>
              </m:rPr>
              <w:rPr>
                <w:rFonts w:ascii="Cambria Math" w:eastAsia="宋体" w:hAnsi="Cambria Math"/>
                <w:szCs w:val="21"/>
                <w:lang w:eastAsia="ja-JP"/>
              </w:rPr>
              <m:t>P</m:t>
            </m:r>
          </m:e>
          <m:sub>
            <m:r>
              <m:rPr>
                <m:sty m:val="bi"/>
              </m:rPr>
              <w:rPr>
                <w:rFonts w:ascii="Cambria Math" w:eastAsia="宋体" w:hAnsi="Cambria Math"/>
                <w:szCs w:val="21"/>
                <w:lang w:eastAsia="ja-JP"/>
              </w:rPr>
              <m:t>UL</m:t>
            </m:r>
          </m:sub>
        </m:sSub>
      </m:oMath>
      <w:r w:rsidR="007D358B" w:rsidRPr="006211B6">
        <w:rPr>
          <w:rFonts w:ascii="Times New Roman" w:hAnsi="Times New Roman"/>
          <w:b/>
          <w:bCs/>
          <w:i/>
          <w:iCs/>
          <w:szCs w:val="21"/>
        </w:rPr>
        <w:t xml:space="preserve"> is the relative power of active DL/UL symbols </w:t>
      </w:r>
    </w:p>
    <w:p w14:paraId="79F381C9" w14:textId="77777777" w:rsidR="007D358B" w:rsidRPr="006211B6" w:rsidRDefault="00000000" w:rsidP="006B466C">
      <w:pPr>
        <w:pStyle w:val="af0"/>
        <w:widowControl/>
        <w:numPr>
          <w:ilvl w:val="2"/>
          <w:numId w:val="30"/>
        </w:numPr>
        <w:overflowPunct w:val="0"/>
        <w:autoSpaceDE w:val="0"/>
        <w:autoSpaceDN w:val="0"/>
        <w:snapToGrid w:val="0"/>
        <w:spacing w:line="288" w:lineRule="auto"/>
        <w:ind w:firstLineChars="0"/>
        <w:textAlignment w:val="baseline"/>
        <w:rPr>
          <w:rFonts w:ascii="Times New Roman" w:hAnsi="Times New Roman"/>
          <w:b/>
          <w:bCs/>
          <w:i/>
          <w:iCs/>
          <w:szCs w:val="21"/>
        </w:rPr>
      </w:pPr>
      <m:oMath>
        <m:sSub>
          <m:sSubPr>
            <m:ctrlPr>
              <w:rPr>
                <w:rFonts w:ascii="Cambria Math" w:eastAsia="宋体" w:hAnsi="Cambria Math"/>
                <w:b/>
                <w:bCs/>
                <w:i/>
                <w:iCs/>
                <w:kern w:val="0"/>
                <w:szCs w:val="21"/>
                <w:lang w:val="en-GB" w:eastAsia="ja-JP"/>
              </w:rPr>
            </m:ctrlPr>
          </m:sSubPr>
          <m:e>
            <m:r>
              <m:rPr>
                <m:sty m:val="bi"/>
              </m:rPr>
              <w:rPr>
                <w:rFonts w:ascii="Cambria Math" w:eastAsia="宋体" w:hAnsi="Cambria Math"/>
                <w:szCs w:val="21"/>
                <w:lang w:eastAsia="ja-JP"/>
              </w:rPr>
              <m:t>α</m:t>
            </m:r>
          </m:e>
          <m:sub>
            <m:r>
              <m:rPr>
                <m:sty m:val="bi"/>
              </m:rPr>
              <w:rPr>
                <w:rFonts w:ascii="Cambria Math" w:eastAsia="宋体" w:hAnsi="Cambria Math"/>
                <w:szCs w:val="21"/>
                <w:lang w:eastAsia="ja-JP"/>
              </w:rPr>
              <m:t>DL</m:t>
            </m:r>
          </m:sub>
        </m:sSub>
        <m:r>
          <m:rPr>
            <m:sty m:val="bi"/>
          </m:rPr>
          <w:rPr>
            <w:rFonts w:ascii="Cambria Math" w:eastAsia="宋体" w:hAnsi="Cambria Math"/>
            <w:szCs w:val="21"/>
          </w:rPr>
          <m:t>/</m:t>
        </m:r>
        <m:sSub>
          <m:sSubPr>
            <m:ctrlPr>
              <w:rPr>
                <w:rFonts w:ascii="Cambria Math" w:eastAsia="宋体" w:hAnsi="Cambria Math"/>
                <w:b/>
                <w:bCs/>
                <w:i/>
                <w:iCs/>
                <w:kern w:val="0"/>
                <w:szCs w:val="21"/>
                <w:lang w:val="en-GB" w:eastAsia="ja-JP"/>
              </w:rPr>
            </m:ctrlPr>
          </m:sSubPr>
          <m:e>
            <m:r>
              <m:rPr>
                <m:sty m:val="bi"/>
              </m:rPr>
              <w:rPr>
                <w:rFonts w:ascii="Cambria Math" w:eastAsia="宋体" w:hAnsi="Cambria Math"/>
                <w:szCs w:val="21"/>
                <w:lang w:eastAsia="ja-JP"/>
              </w:rPr>
              <m:t>Pα</m:t>
            </m:r>
          </m:e>
          <m:sub>
            <m:r>
              <m:rPr>
                <m:sty m:val="bi"/>
              </m:rPr>
              <w:rPr>
                <w:rFonts w:ascii="Cambria Math" w:eastAsia="宋体" w:hAnsi="Cambria Math"/>
                <w:szCs w:val="21"/>
                <w:lang w:eastAsia="ja-JP"/>
              </w:rPr>
              <m:t>UL</m:t>
            </m:r>
          </m:sub>
        </m:sSub>
      </m:oMath>
      <w:r w:rsidR="007D358B" w:rsidRPr="006211B6">
        <w:rPr>
          <w:rFonts w:ascii="Times New Roman" w:hAnsi="Times New Roman"/>
          <w:b/>
          <w:bCs/>
          <w:i/>
          <w:iCs/>
          <w:szCs w:val="21"/>
        </w:rPr>
        <w:t xml:space="preserve"> represents the ratio of the number of active DL/UL symbols within a slot to the number of symbols within a slot</w:t>
      </w:r>
    </w:p>
    <w:p w14:paraId="49AF9C03" w14:textId="77777777" w:rsidR="00372F4F" w:rsidRDefault="00372F4F" w:rsidP="00372F4F">
      <w:pPr>
        <w:snapToGrid w:val="0"/>
        <w:spacing w:beforeLines="50" w:before="120" w:line="288" w:lineRule="auto"/>
        <w:jc w:val="both"/>
        <w:rPr>
          <w:b/>
          <w:bCs/>
          <w:i/>
          <w:iCs/>
          <w:sz w:val="21"/>
          <w:szCs w:val="21"/>
          <w:u w:val="single"/>
          <w:lang w:eastAsia="zh-CN"/>
        </w:rPr>
      </w:pPr>
    </w:p>
    <w:p w14:paraId="71010A89" w14:textId="088FA83D" w:rsidR="005D20F1" w:rsidRPr="002B4931" w:rsidRDefault="00CA0AEE"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5D20F1" w:rsidRPr="002B4931">
        <w:rPr>
          <w:rFonts w:ascii="Arial" w:hAnsi="Arial" w:cs="Arial"/>
          <w:b/>
          <w:sz w:val="24"/>
          <w:szCs w:val="24"/>
        </w:rPr>
        <w:t>. References</w:t>
      </w:r>
    </w:p>
    <w:p w14:paraId="4FFE15BE" w14:textId="77777777" w:rsidR="005D20F1" w:rsidRDefault="00015988" w:rsidP="00D74FEF">
      <w:pPr>
        <w:widowControl w:val="0"/>
        <w:numPr>
          <w:ilvl w:val="0"/>
          <w:numId w:val="8"/>
        </w:numPr>
        <w:snapToGrid w:val="0"/>
        <w:spacing w:beforeLines="50" w:before="120" w:line="288"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95</w:t>
      </w:r>
      <w:r w:rsidRPr="000B4B8A">
        <w:rPr>
          <w:rFonts w:eastAsia="宋体"/>
          <w:kern w:val="2"/>
          <w:sz w:val="21"/>
          <w:szCs w:val="21"/>
          <w:lang w:val="en-US" w:eastAsia="zh-CN"/>
        </w:rPr>
        <w:t>, RP-</w:t>
      </w:r>
      <w:r>
        <w:rPr>
          <w:rFonts w:eastAsia="宋体"/>
          <w:kern w:val="2"/>
          <w:sz w:val="21"/>
          <w:szCs w:val="21"/>
          <w:lang w:val="en-US" w:eastAsia="zh-CN"/>
        </w:rPr>
        <w:t>220297</w:t>
      </w:r>
      <w:r w:rsidRPr="000B4B8A">
        <w:rPr>
          <w:rFonts w:eastAsia="宋体"/>
          <w:kern w:val="2"/>
          <w:sz w:val="21"/>
          <w:szCs w:val="21"/>
          <w:lang w:val="en-US" w:eastAsia="zh-CN"/>
        </w:rPr>
        <w:t>, “</w:t>
      </w:r>
      <w:r w:rsidR="00A6084F" w:rsidRPr="00A6084F">
        <w:rPr>
          <w:rFonts w:eastAsia="宋体"/>
          <w:kern w:val="2"/>
          <w:sz w:val="21"/>
          <w:szCs w:val="21"/>
          <w:lang w:val="en-US" w:eastAsia="zh-CN"/>
        </w:rPr>
        <w:t>Revised SI: Study on network energy savings for NR</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A6084F">
        <w:rPr>
          <w:rFonts w:eastAsia="宋体"/>
          <w:kern w:val="2"/>
          <w:sz w:val="21"/>
          <w:szCs w:val="21"/>
          <w:lang w:val="en-US" w:eastAsia="zh-CN"/>
        </w:rPr>
        <w:t>March</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686056">
        <w:rPr>
          <w:rFonts w:eastAsia="宋体"/>
          <w:kern w:val="2"/>
          <w:sz w:val="21"/>
          <w:szCs w:val="21"/>
          <w:lang w:val="en-US" w:eastAsia="zh-CN"/>
        </w:rPr>
        <w:t>2</w:t>
      </w:r>
      <w:r w:rsidRPr="000B4B8A">
        <w:rPr>
          <w:rFonts w:eastAsia="宋体"/>
          <w:kern w:val="2"/>
          <w:sz w:val="21"/>
          <w:szCs w:val="21"/>
          <w:lang w:val="en-US" w:eastAsia="zh-CN"/>
        </w:rPr>
        <w:t>.</w:t>
      </w:r>
    </w:p>
    <w:p w14:paraId="6194EA1F" w14:textId="77777777" w:rsidR="002D79C7" w:rsidRPr="007227F1" w:rsidRDefault="00D74FEF" w:rsidP="007227F1">
      <w:pPr>
        <w:numPr>
          <w:ilvl w:val="0"/>
          <w:numId w:val="8"/>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sidR="007227F1">
        <w:rPr>
          <w:rFonts w:eastAsia="宋体"/>
          <w:kern w:val="2"/>
          <w:sz w:val="21"/>
          <w:szCs w:val="21"/>
          <w:lang w:val="en-US" w:eastAsia="zh-CN"/>
        </w:rPr>
        <w:t>10</w:t>
      </w:r>
      <w:r w:rsidRPr="00D74FEF">
        <w:rPr>
          <w:rFonts w:eastAsia="宋体"/>
          <w:kern w:val="2"/>
          <w:sz w:val="21"/>
          <w:szCs w:val="21"/>
          <w:lang w:val="en-US" w:eastAsia="zh-CN"/>
        </w:rPr>
        <w:t xml:space="preserve">, RAN1 Chairman’s Notes, </w:t>
      </w:r>
      <w:r w:rsidR="007227F1">
        <w:rPr>
          <w:rFonts w:eastAsia="宋体"/>
          <w:kern w:val="2"/>
          <w:sz w:val="21"/>
          <w:szCs w:val="21"/>
          <w:lang w:val="en-US" w:eastAsia="zh-CN"/>
        </w:rPr>
        <w:t>August</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sectPr w:rsidR="002D79C7" w:rsidRPr="007227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29F2D" w14:textId="77777777" w:rsidR="005627AD" w:rsidRDefault="005627AD">
      <w:r>
        <w:separator/>
      </w:r>
    </w:p>
  </w:endnote>
  <w:endnote w:type="continuationSeparator" w:id="0">
    <w:p w14:paraId="696C5673" w14:textId="77777777" w:rsidR="005627AD" w:rsidRDefault="0056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413E" w14:textId="77777777" w:rsidR="005627AD" w:rsidRDefault="005627AD">
      <w:r>
        <w:separator/>
      </w:r>
    </w:p>
  </w:footnote>
  <w:footnote w:type="continuationSeparator" w:id="0">
    <w:p w14:paraId="6DAE1143" w14:textId="77777777" w:rsidR="005627AD" w:rsidRDefault="005627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5D118D"/>
    <w:multiLevelType w:val="hybridMultilevel"/>
    <w:tmpl w:val="2B026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668C8"/>
    <w:multiLevelType w:val="hybridMultilevel"/>
    <w:tmpl w:val="05C0F09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9A83224"/>
    <w:multiLevelType w:val="multilevel"/>
    <w:tmpl w:val="09A83224"/>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C609F2"/>
    <w:multiLevelType w:val="multilevel"/>
    <w:tmpl w:val="E97CBF92"/>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9A7E12"/>
    <w:multiLevelType w:val="hybridMultilevel"/>
    <w:tmpl w:val="826E37E2"/>
    <w:lvl w:ilvl="0" w:tplc="5E626F34">
      <w:start w:val="1"/>
      <w:numFmt w:val="bullet"/>
      <w:lvlText w:val="-"/>
      <w:lvlJc w:val="left"/>
      <w:pPr>
        <w:tabs>
          <w:tab w:val="num" w:pos="720"/>
        </w:tabs>
        <w:ind w:left="720" w:hanging="360"/>
      </w:pPr>
      <w:rPr>
        <w:rFonts w:ascii="Times" w:hAnsi="Times" w:hint="default"/>
      </w:rPr>
    </w:lvl>
    <w:lvl w:ilvl="1" w:tplc="B6B83C86" w:tentative="1">
      <w:start w:val="1"/>
      <w:numFmt w:val="bullet"/>
      <w:lvlText w:val="-"/>
      <w:lvlJc w:val="left"/>
      <w:pPr>
        <w:tabs>
          <w:tab w:val="num" w:pos="1440"/>
        </w:tabs>
        <w:ind w:left="1440" w:hanging="360"/>
      </w:pPr>
      <w:rPr>
        <w:rFonts w:ascii="Times" w:hAnsi="Times" w:hint="default"/>
      </w:rPr>
    </w:lvl>
    <w:lvl w:ilvl="2" w:tplc="5C942EFE">
      <w:numFmt w:val="bullet"/>
      <w:lvlText w:val="o"/>
      <w:lvlJc w:val="left"/>
      <w:pPr>
        <w:tabs>
          <w:tab w:val="num" w:pos="2160"/>
        </w:tabs>
        <w:ind w:left="2160" w:hanging="360"/>
      </w:pPr>
      <w:rPr>
        <w:rFonts w:ascii="Courier New" w:hAnsi="Courier New" w:hint="default"/>
      </w:rPr>
    </w:lvl>
    <w:lvl w:ilvl="3" w:tplc="3A30C682" w:tentative="1">
      <w:start w:val="1"/>
      <w:numFmt w:val="bullet"/>
      <w:lvlText w:val="-"/>
      <w:lvlJc w:val="left"/>
      <w:pPr>
        <w:tabs>
          <w:tab w:val="num" w:pos="2880"/>
        </w:tabs>
        <w:ind w:left="2880" w:hanging="360"/>
      </w:pPr>
      <w:rPr>
        <w:rFonts w:ascii="Times" w:hAnsi="Times" w:hint="default"/>
      </w:rPr>
    </w:lvl>
    <w:lvl w:ilvl="4" w:tplc="E6C6F642" w:tentative="1">
      <w:start w:val="1"/>
      <w:numFmt w:val="bullet"/>
      <w:lvlText w:val="-"/>
      <w:lvlJc w:val="left"/>
      <w:pPr>
        <w:tabs>
          <w:tab w:val="num" w:pos="3600"/>
        </w:tabs>
        <w:ind w:left="3600" w:hanging="360"/>
      </w:pPr>
      <w:rPr>
        <w:rFonts w:ascii="Times" w:hAnsi="Times" w:hint="default"/>
      </w:rPr>
    </w:lvl>
    <w:lvl w:ilvl="5" w:tplc="D74ABFE0" w:tentative="1">
      <w:start w:val="1"/>
      <w:numFmt w:val="bullet"/>
      <w:lvlText w:val="-"/>
      <w:lvlJc w:val="left"/>
      <w:pPr>
        <w:tabs>
          <w:tab w:val="num" w:pos="4320"/>
        </w:tabs>
        <w:ind w:left="4320" w:hanging="360"/>
      </w:pPr>
      <w:rPr>
        <w:rFonts w:ascii="Times" w:hAnsi="Times" w:hint="default"/>
      </w:rPr>
    </w:lvl>
    <w:lvl w:ilvl="6" w:tplc="9842877C" w:tentative="1">
      <w:start w:val="1"/>
      <w:numFmt w:val="bullet"/>
      <w:lvlText w:val="-"/>
      <w:lvlJc w:val="left"/>
      <w:pPr>
        <w:tabs>
          <w:tab w:val="num" w:pos="5040"/>
        </w:tabs>
        <w:ind w:left="5040" w:hanging="360"/>
      </w:pPr>
      <w:rPr>
        <w:rFonts w:ascii="Times" w:hAnsi="Times" w:hint="default"/>
      </w:rPr>
    </w:lvl>
    <w:lvl w:ilvl="7" w:tplc="3424B65E" w:tentative="1">
      <w:start w:val="1"/>
      <w:numFmt w:val="bullet"/>
      <w:lvlText w:val="-"/>
      <w:lvlJc w:val="left"/>
      <w:pPr>
        <w:tabs>
          <w:tab w:val="num" w:pos="5760"/>
        </w:tabs>
        <w:ind w:left="5760" w:hanging="360"/>
      </w:pPr>
      <w:rPr>
        <w:rFonts w:ascii="Times" w:hAnsi="Times" w:hint="default"/>
      </w:rPr>
    </w:lvl>
    <w:lvl w:ilvl="8" w:tplc="C422D1D8"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A154C10"/>
    <w:multiLevelType w:val="hybridMultilevel"/>
    <w:tmpl w:val="96D05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295795B"/>
    <w:multiLevelType w:val="hybridMultilevel"/>
    <w:tmpl w:val="E2D0E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746F1"/>
    <w:multiLevelType w:val="hybridMultilevel"/>
    <w:tmpl w:val="7E8C6622"/>
    <w:lvl w:ilvl="0" w:tplc="BA76FA20">
      <w:start w:val="1"/>
      <w:numFmt w:val="bullet"/>
      <w:lvlText w:val="-"/>
      <w:lvlJc w:val="left"/>
      <w:pPr>
        <w:tabs>
          <w:tab w:val="num" w:pos="720"/>
        </w:tabs>
        <w:ind w:left="720" w:hanging="360"/>
      </w:pPr>
      <w:rPr>
        <w:rFonts w:ascii="Times" w:hAnsi="Times" w:hint="default"/>
      </w:rPr>
    </w:lvl>
    <w:lvl w:ilvl="1" w:tplc="21449C20">
      <w:start w:val="1"/>
      <w:numFmt w:val="bullet"/>
      <w:lvlText w:val="-"/>
      <w:lvlJc w:val="left"/>
      <w:pPr>
        <w:tabs>
          <w:tab w:val="num" w:pos="1440"/>
        </w:tabs>
        <w:ind w:left="1440" w:hanging="360"/>
      </w:pPr>
      <w:rPr>
        <w:rFonts w:ascii="Times" w:hAnsi="Times" w:hint="default"/>
      </w:rPr>
    </w:lvl>
    <w:lvl w:ilvl="2" w:tplc="EE5E0BC8">
      <w:numFmt w:val="bullet"/>
      <w:lvlText w:val="o"/>
      <w:lvlJc w:val="left"/>
      <w:pPr>
        <w:tabs>
          <w:tab w:val="num" w:pos="2160"/>
        </w:tabs>
        <w:ind w:left="2160" w:hanging="360"/>
      </w:pPr>
      <w:rPr>
        <w:rFonts w:ascii="Courier New" w:hAnsi="Courier New" w:hint="default"/>
      </w:rPr>
    </w:lvl>
    <w:lvl w:ilvl="3" w:tplc="3CFCE85E" w:tentative="1">
      <w:start w:val="1"/>
      <w:numFmt w:val="bullet"/>
      <w:lvlText w:val="-"/>
      <w:lvlJc w:val="left"/>
      <w:pPr>
        <w:tabs>
          <w:tab w:val="num" w:pos="2880"/>
        </w:tabs>
        <w:ind w:left="2880" w:hanging="360"/>
      </w:pPr>
      <w:rPr>
        <w:rFonts w:ascii="Times" w:hAnsi="Times" w:hint="default"/>
      </w:rPr>
    </w:lvl>
    <w:lvl w:ilvl="4" w:tplc="104A600E" w:tentative="1">
      <w:start w:val="1"/>
      <w:numFmt w:val="bullet"/>
      <w:lvlText w:val="-"/>
      <w:lvlJc w:val="left"/>
      <w:pPr>
        <w:tabs>
          <w:tab w:val="num" w:pos="3600"/>
        </w:tabs>
        <w:ind w:left="3600" w:hanging="360"/>
      </w:pPr>
      <w:rPr>
        <w:rFonts w:ascii="Times" w:hAnsi="Times" w:hint="default"/>
      </w:rPr>
    </w:lvl>
    <w:lvl w:ilvl="5" w:tplc="7A1C1AC0" w:tentative="1">
      <w:start w:val="1"/>
      <w:numFmt w:val="bullet"/>
      <w:lvlText w:val="-"/>
      <w:lvlJc w:val="left"/>
      <w:pPr>
        <w:tabs>
          <w:tab w:val="num" w:pos="4320"/>
        </w:tabs>
        <w:ind w:left="4320" w:hanging="360"/>
      </w:pPr>
      <w:rPr>
        <w:rFonts w:ascii="Times" w:hAnsi="Times" w:hint="default"/>
      </w:rPr>
    </w:lvl>
    <w:lvl w:ilvl="6" w:tplc="A91C0406" w:tentative="1">
      <w:start w:val="1"/>
      <w:numFmt w:val="bullet"/>
      <w:lvlText w:val="-"/>
      <w:lvlJc w:val="left"/>
      <w:pPr>
        <w:tabs>
          <w:tab w:val="num" w:pos="5040"/>
        </w:tabs>
        <w:ind w:left="5040" w:hanging="360"/>
      </w:pPr>
      <w:rPr>
        <w:rFonts w:ascii="Times" w:hAnsi="Times" w:hint="default"/>
      </w:rPr>
    </w:lvl>
    <w:lvl w:ilvl="7" w:tplc="968C0AC4" w:tentative="1">
      <w:start w:val="1"/>
      <w:numFmt w:val="bullet"/>
      <w:lvlText w:val="-"/>
      <w:lvlJc w:val="left"/>
      <w:pPr>
        <w:tabs>
          <w:tab w:val="num" w:pos="5760"/>
        </w:tabs>
        <w:ind w:left="5760" w:hanging="360"/>
      </w:pPr>
      <w:rPr>
        <w:rFonts w:ascii="Times" w:hAnsi="Times" w:hint="default"/>
      </w:rPr>
    </w:lvl>
    <w:lvl w:ilvl="8" w:tplc="57DC1986"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2C1D225B"/>
    <w:multiLevelType w:val="hybridMultilevel"/>
    <w:tmpl w:val="531014D6"/>
    <w:lvl w:ilvl="0" w:tplc="AED0D436">
      <w:start w:val="1"/>
      <w:numFmt w:val="bullet"/>
      <w:lvlText w:val="-"/>
      <w:lvlJc w:val="left"/>
      <w:pPr>
        <w:tabs>
          <w:tab w:val="num" w:pos="720"/>
        </w:tabs>
        <w:ind w:left="720" w:hanging="360"/>
      </w:pPr>
      <w:rPr>
        <w:rFonts w:ascii="Times" w:hAnsi="Times" w:hint="default"/>
      </w:rPr>
    </w:lvl>
    <w:lvl w:ilvl="1" w:tplc="A3DCA27E" w:tentative="1">
      <w:start w:val="1"/>
      <w:numFmt w:val="bullet"/>
      <w:lvlText w:val="-"/>
      <w:lvlJc w:val="left"/>
      <w:pPr>
        <w:tabs>
          <w:tab w:val="num" w:pos="1440"/>
        </w:tabs>
        <w:ind w:left="1440" w:hanging="360"/>
      </w:pPr>
      <w:rPr>
        <w:rFonts w:ascii="Times" w:hAnsi="Times" w:hint="default"/>
      </w:rPr>
    </w:lvl>
    <w:lvl w:ilvl="2" w:tplc="5106B6A2" w:tentative="1">
      <w:start w:val="1"/>
      <w:numFmt w:val="bullet"/>
      <w:lvlText w:val="-"/>
      <w:lvlJc w:val="left"/>
      <w:pPr>
        <w:tabs>
          <w:tab w:val="num" w:pos="2160"/>
        </w:tabs>
        <w:ind w:left="2160" w:hanging="360"/>
      </w:pPr>
      <w:rPr>
        <w:rFonts w:ascii="Times" w:hAnsi="Times" w:hint="default"/>
      </w:rPr>
    </w:lvl>
    <w:lvl w:ilvl="3" w:tplc="137258D6" w:tentative="1">
      <w:start w:val="1"/>
      <w:numFmt w:val="bullet"/>
      <w:lvlText w:val="-"/>
      <w:lvlJc w:val="left"/>
      <w:pPr>
        <w:tabs>
          <w:tab w:val="num" w:pos="2880"/>
        </w:tabs>
        <w:ind w:left="2880" w:hanging="360"/>
      </w:pPr>
      <w:rPr>
        <w:rFonts w:ascii="Times" w:hAnsi="Times" w:hint="default"/>
      </w:rPr>
    </w:lvl>
    <w:lvl w:ilvl="4" w:tplc="5AB2CE6E" w:tentative="1">
      <w:start w:val="1"/>
      <w:numFmt w:val="bullet"/>
      <w:lvlText w:val="-"/>
      <w:lvlJc w:val="left"/>
      <w:pPr>
        <w:tabs>
          <w:tab w:val="num" w:pos="3600"/>
        </w:tabs>
        <w:ind w:left="3600" w:hanging="360"/>
      </w:pPr>
      <w:rPr>
        <w:rFonts w:ascii="Times" w:hAnsi="Times" w:hint="default"/>
      </w:rPr>
    </w:lvl>
    <w:lvl w:ilvl="5" w:tplc="F6E40F58" w:tentative="1">
      <w:start w:val="1"/>
      <w:numFmt w:val="bullet"/>
      <w:lvlText w:val="-"/>
      <w:lvlJc w:val="left"/>
      <w:pPr>
        <w:tabs>
          <w:tab w:val="num" w:pos="4320"/>
        </w:tabs>
        <w:ind w:left="4320" w:hanging="360"/>
      </w:pPr>
      <w:rPr>
        <w:rFonts w:ascii="Times" w:hAnsi="Times" w:hint="default"/>
      </w:rPr>
    </w:lvl>
    <w:lvl w:ilvl="6" w:tplc="22AA331E" w:tentative="1">
      <w:start w:val="1"/>
      <w:numFmt w:val="bullet"/>
      <w:lvlText w:val="-"/>
      <w:lvlJc w:val="left"/>
      <w:pPr>
        <w:tabs>
          <w:tab w:val="num" w:pos="5040"/>
        </w:tabs>
        <w:ind w:left="5040" w:hanging="360"/>
      </w:pPr>
      <w:rPr>
        <w:rFonts w:ascii="Times" w:hAnsi="Times" w:hint="default"/>
      </w:rPr>
    </w:lvl>
    <w:lvl w:ilvl="7" w:tplc="66DED8B2" w:tentative="1">
      <w:start w:val="1"/>
      <w:numFmt w:val="bullet"/>
      <w:lvlText w:val="-"/>
      <w:lvlJc w:val="left"/>
      <w:pPr>
        <w:tabs>
          <w:tab w:val="num" w:pos="5760"/>
        </w:tabs>
        <w:ind w:left="5760" w:hanging="360"/>
      </w:pPr>
      <w:rPr>
        <w:rFonts w:ascii="Times" w:hAnsi="Times" w:hint="default"/>
      </w:rPr>
    </w:lvl>
    <w:lvl w:ilvl="8" w:tplc="E32A6FFC"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9D54B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69624E"/>
    <w:multiLevelType w:val="hybridMultilevel"/>
    <w:tmpl w:val="4BEAC698"/>
    <w:lvl w:ilvl="0" w:tplc="DEA4CE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914025"/>
    <w:multiLevelType w:val="multilevel"/>
    <w:tmpl w:val="4F914025"/>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CEA5296"/>
    <w:multiLevelType w:val="hybridMultilevel"/>
    <w:tmpl w:val="F774E39C"/>
    <w:lvl w:ilvl="0" w:tplc="855EF3F0">
      <w:start w:val="1"/>
      <w:numFmt w:val="bullet"/>
      <w:lvlText w:val="-"/>
      <w:lvlJc w:val="left"/>
      <w:pPr>
        <w:tabs>
          <w:tab w:val="num" w:pos="720"/>
        </w:tabs>
        <w:ind w:left="720" w:hanging="360"/>
      </w:pPr>
      <w:rPr>
        <w:rFonts w:ascii="Times" w:hAnsi="Times" w:hint="default"/>
      </w:rPr>
    </w:lvl>
    <w:lvl w:ilvl="1" w:tplc="CAB89FE4" w:tentative="1">
      <w:start w:val="1"/>
      <w:numFmt w:val="bullet"/>
      <w:lvlText w:val="-"/>
      <w:lvlJc w:val="left"/>
      <w:pPr>
        <w:tabs>
          <w:tab w:val="num" w:pos="1440"/>
        </w:tabs>
        <w:ind w:left="1440" w:hanging="360"/>
      </w:pPr>
      <w:rPr>
        <w:rFonts w:ascii="Times" w:hAnsi="Times" w:hint="default"/>
      </w:rPr>
    </w:lvl>
    <w:lvl w:ilvl="2" w:tplc="90FA3560">
      <w:numFmt w:val="bullet"/>
      <w:lvlText w:val="o"/>
      <w:lvlJc w:val="left"/>
      <w:pPr>
        <w:tabs>
          <w:tab w:val="num" w:pos="2160"/>
        </w:tabs>
        <w:ind w:left="2160" w:hanging="360"/>
      </w:pPr>
      <w:rPr>
        <w:rFonts w:ascii="Courier New" w:hAnsi="Courier New" w:hint="default"/>
      </w:rPr>
    </w:lvl>
    <w:lvl w:ilvl="3" w:tplc="02468D4E" w:tentative="1">
      <w:start w:val="1"/>
      <w:numFmt w:val="bullet"/>
      <w:lvlText w:val="-"/>
      <w:lvlJc w:val="left"/>
      <w:pPr>
        <w:tabs>
          <w:tab w:val="num" w:pos="2880"/>
        </w:tabs>
        <w:ind w:left="2880" w:hanging="360"/>
      </w:pPr>
      <w:rPr>
        <w:rFonts w:ascii="Times" w:hAnsi="Times" w:hint="default"/>
      </w:rPr>
    </w:lvl>
    <w:lvl w:ilvl="4" w:tplc="4CA489F6" w:tentative="1">
      <w:start w:val="1"/>
      <w:numFmt w:val="bullet"/>
      <w:lvlText w:val="-"/>
      <w:lvlJc w:val="left"/>
      <w:pPr>
        <w:tabs>
          <w:tab w:val="num" w:pos="3600"/>
        </w:tabs>
        <w:ind w:left="3600" w:hanging="360"/>
      </w:pPr>
      <w:rPr>
        <w:rFonts w:ascii="Times" w:hAnsi="Times" w:hint="default"/>
      </w:rPr>
    </w:lvl>
    <w:lvl w:ilvl="5" w:tplc="409C19BC" w:tentative="1">
      <w:start w:val="1"/>
      <w:numFmt w:val="bullet"/>
      <w:lvlText w:val="-"/>
      <w:lvlJc w:val="left"/>
      <w:pPr>
        <w:tabs>
          <w:tab w:val="num" w:pos="4320"/>
        </w:tabs>
        <w:ind w:left="4320" w:hanging="360"/>
      </w:pPr>
      <w:rPr>
        <w:rFonts w:ascii="Times" w:hAnsi="Times" w:hint="default"/>
      </w:rPr>
    </w:lvl>
    <w:lvl w:ilvl="6" w:tplc="B7C0EC8E" w:tentative="1">
      <w:start w:val="1"/>
      <w:numFmt w:val="bullet"/>
      <w:lvlText w:val="-"/>
      <w:lvlJc w:val="left"/>
      <w:pPr>
        <w:tabs>
          <w:tab w:val="num" w:pos="5040"/>
        </w:tabs>
        <w:ind w:left="5040" w:hanging="360"/>
      </w:pPr>
      <w:rPr>
        <w:rFonts w:ascii="Times" w:hAnsi="Times" w:hint="default"/>
      </w:rPr>
    </w:lvl>
    <w:lvl w:ilvl="7" w:tplc="81ECABB4" w:tentative="1">
      <w:start w:val="1"/>
      <w:numFmt w:val="bullet"/>
      <w:lvlText w:val="-"/>
      <w:lvlJc w:val="left"/>
      <w:pPr>
        <w:tabs>
          <w:tab w:val="num" w:pos="5760"/>
        </w:tabs>
        <w:ind w:left="5760" w:hanging="360"/>
      </w:pPr>
      <w:rPr>
        <w:rFonts w:ascii="Times" w:hAnsi="Times" w:hint="default"/>
      </w:rPr>
    </w:lvl>
    <w:lvl w:ilvl="8" w:tplc="C0806B72"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D86F11"/>
    <w:multiLevelType w:val="hybridMultilevel"/>
    <w:tmpl w:val="8026C184"/>
    <w:lvl w:ilvl="0" w:tplc="66761526">
      <w:start w:val="1"/>
      <w:numFmt w:val="bullet"/>
      <w:lvlText w:val="­"/>
      <w:lvlJc w:val="left"/>
      <w:pPr>
        <w:ind w:left="620" w:firstLine="0"/>
      </w:pPr>
      <w:rPr>
        <w:rFonts w:ascii="Arial" w:eastAsia="等线" w:hAnsi="Arial" w:hint="default"/>
      </w:rPr>
    </w:lvl>
    <w:lvl w:ilvl="1" w:tplc="FFFFFFFF" w:tentative="1">
      <w:start w:val="1"/>
      <w:numFmt w:val="bullet"/>
      <w:lvlText w:val=""/>
      <w:lvlJc w:val="left"/>
      <w:pPr>
        <w:ind w:left="220" w:hanging="420"/>
      </w:pPr>
      <w:rPr>
        <w:rFonts w:ascii="Wingdings" w:hAnsi="Wingdings" w:hint="default"/>
      </w:rPr>
    </w:lvl>
    <w:lvl w:ilvl="2" w:tplc="FFFFFFFF" w:tentative="1">
      <w:start w:val="1"/>
      <w:numFmt w:val="bullet"/>
      <w:lvlText w:val=""/>
      <w:lvlJc w:val="left"/>
      <w:pPr>
        <w:ind w:left="640" w:hanging="420"/>
      </w:pPr>
      <w:rPr>
        <w:rFonts w:ascii="Wingdings" w:hAnsi="Wingdings" w:hint="default"/>
      </w:rPr>
    </w:lvl>
    <w:lvl w:ilvl="3" w:tplc="FFFFFFFF" w:tentative="1">
      <w:start w:val="1"/>
      <w:numFmt w:val="bullet"/>
      <w:lvlText w:val=""/>
      <w:lvlJc w:val="left"/>
      <w:pPr>
        <w:ind w:left="1060" w:hanging="420"/>
      </w:pPr>
      <w:rPr>
        <w:rFonts w:ascii="Wingdings" w:hAnsi="Wingdings" w:hint="default"/>
      </w:rPr>
    </w:lvl>
    <w:lvl w:ilvl="4" w:tplc="FFFFFFFF" w:tentative="1">
      <w:start w:val="1"/>
      <w:numFmt w:val="bullet"/>
      <w:lvlText w:val=""/>
      <w:lvlJc w:val="left"/>
      <w:pPr>
        <w:ind w:left="1480" w:hanging="420"/>
      </w:pPr>
      <w:rPr>
        <w:rFonts w:ascii="Wingdings" w:hAnsi="Wingdings" w:hint="default"/>
      </w:rPr>
    </w:lvl>
    <w:lvl w:ilvl="5" w:tplc="FFFFFFFF" w:tentative="1">
      <w:start w:val="1"/>
      <w:numFmt w:val="bullet"/>
      <w:lvlText w:val=""/>
      <w:lvlJc w:val="left"/>
      <w:pPr>
        <w:ind w:left="1900" w:hanging="420"/>
      </w:pPr>
      <w:rPr>
        <w:rFonts w:ascii="Wingdings" w:hAnsi="Wingdings" w:hint="default"/>
      </w:rPr>
    </w:lvl>
    <w:lvl w:ilvl="6" w:tplc="FFFFFFFF" w:tentative="1">
      <w:start w:val="1"/>
      <w:numFmt w:val="bullet"/>
      <w:lvlText w:val=""/>
      <w:lvlJc w:val="left"/>
      <w:pPr>
        <w:ind w:left="2320" w:hanging="420"/>
      </w:pPr>
      <w:rPr>
        <w:rFonts w:ascii="Wingdings" w:hAnsi="Wingdings" w:hint="default"/>
      </w:rPr>
    </w:lvl>
    <w:lvl w:ilvl="7" w:tplc="FFFFFFFF" w:tentative="1">
      <w:start w:val="1"/>
      <w:numFmt w:val="bullet"/>
      <w:lvlText w:val=""/>
      <w:lvlJc w:val="left"/>
      <w:pPr>
        <w:ind w:left="2740" w:hanging="420"/>
      </w:pPr>
      <w:rPr>
        <w:rFonts w:ascii="Wingdings" w:hAnsi="Wingdings" w:hint="default"/>
      </w:rPr>
    </w:lvl>
    <w:lvl w:ilvl="8" w:tplc="FFFFFFFF" w:tentative="1">
      <w:start w:val="1"/>
      <w:numFmt w:val="bullet"/>
      <w:lvlText w:val=""/>
      <w:lvlJc w:val="left"/>
      <w:pPr>
        <w:ind w:left="3160" w:hanging="420"/>
      </w:pPr>
      <w:rPr>
        <w:rFonts w:ascii="Wingdings" w:hAnsi="Wingdings" w:hint="default"/>
      </w:rPr>
    </w:lvl>
  </w:abstractNum>
  <w:abstractNum w:abstractNumId="22" w15:restartNumberingAfterBreak="0">
    <w:nsid w:val="67F908D0"/>
    <w:multiLevelType w:val="multilevel"/>
    <w:tmpl w:val="D9926D1A"/>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6DCB58A1"/>
    <w:multiLevelType w:val="hybridMultilevel"/>
    <w:tmpl w:val="5D9803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904583F"/>
    <w:multiLevelType w:val="hybridMultilevel"/>
    <w:tmpl w:val="4C0CD3B8"/>
    <w:lvl w:ilvl="0" w:tplc="D9C63D0E">
      <w:start w:val="1"/>
      <w:numFmt w:val="bullet"/>
      <w:lvlText w:val="-"/>
      <w:lvlJc w:val="left"/>
      <w:pPr>
        <w:tabs>
          <w:tab w:val="num" w:pos="720"/>
        </w:tabs>
        <w:ind w:left="720" w:hanging="360"/>
      </w:pPr>
      <w:rPr>
        <w:rFonts w:ascii="Times" w:hAnsi="Times" w:hint="default"/>
      </w:rPr>
    </w:lvl>
    <w:lvl w:ilvl="1" w:tplc="C6145FAA">
      <w:numFmt w:val="bullet"/>
      <w:lvlText w:val=""/>
      <w:lvlJc w:val="left"/>
      <w:pPr>
        <w:tabs>
          <w:tab w:val="num" w:pos="1440"/>
        </w:tabs>
        <w:ind w:left="1440" w:hanging="360"/>
      </w:pPr>
      <w:rPr>
        <w:rFonts w:ascii="Wingdings" w:hAnsi="Wingdings" w:hint="default"/>
      </w:rPr>
    </w:lvl>
    <w:lvl w:ilvl="2" w:tplc="5F98A6A6" w:tentative="1">
      <w:start w:val="1"/>
      <w:numFmt w:val="bullet"/>
      <w:lvlText w:val="-"/>
      <w:lvlJc w:val="left"/>
      <w:pPr>
        <w:tabs>
          <w:tab w:val="num" w:pos="2160"/>
        </w:tabs>
        <w:ind w:left="2160" w:hanging="360"/>
      </w:pPr>
      <w:rPr>
        <w:rFonts w:ascii="Times" w:hAnsi="Times" w:hint="default"/>
      </w:rPr>
    </w:lvl>
    <w:lvl w:ilvl="3" w:tplc="AD6460D0" w:tentative="1">
      <w:start w:val="1"/>
      <w:numFmt w:val="bullet"/>
      <w:lvlText w:val="-"/>
      <w:lvlJc w:val="left"/>
      <w:pPr>
        <w:tabs>
          <w:tab w:val="num" w:pos="2880"/>
        </w:tabs>
        <w:ind w:left="2880" w:hanging="360"/>
      </w:pPr>
      <w:rPr>
        <w:rFonts w:ascii="Times" w:hAnsi="Times" w:hint="default"/>
      </w:rPr>
    </w:lvl>
    <w:lvl w:ilvl="4" w:tplc="63B6C53A" w:tentative="1">
      <w:start w:val="1"/>
      <w:numFmt w:val="bullet"/>
      <w:lvlText w:val="-"/>
      <w:lvlJc w:val="left"/>
      <w:pPr>
        <w:tabs>
          <w:tab w:val="num" w:pos="3600"/>
        </w:tabs>
        <w:ind w:left="3600" w:hanging="360"/>
      </w:pPr>
      <w:rPr>
        <w:rFonts w:ascii="Times" w:hAnsi="Times" w:hint="default"/>
      </w:rPr>
    </w:lvl>
    <w:lvl w:ilvl="5" w:tplc="F53EED22" w:tentative="1">
      <w:start w:val="1"/>
      <w:numFmt w:val="bullet"/>
      <w:lvlText w:val="-"/>
      <w:lvlJc w:val="left"/>
      <w:pPr>
        <w:tabs>
          <w:tab w:val="num" w:pos="4320"/>
        </w:tabs>
        <w:ind w:left="4320" w:hanging="360"/>
      </w:pPr>
      <w:rPr>
        <w:rFonts w:ascii="Times" w:hAnsi="Times" w:hint="default"/>
      </w:rPr>
    </w:lvl>
    <w:lvl w:ilvl="6" w:tplc="C638E35A" w:tentative="1">
      <w:start w:val="1"/>
      <w:numFmt w:val="bullet"/>
      <w:lvlText w:val="-"/>
      <w:lvlJc w:val="left"/>
      <w:pPr>
        <w:tabs>
          <w:tab w:val="num" w:pos="5040"/>
        </w:tabs>
        <w:ind w:left="5040" w:hanging="360"/>
      </w:pPr>
      <w:rPr>
        <w:rFonts w:ascii="Times" w:hAnsi="Times" w:hint="default"/>
      </w:rPr>
    </w:lvl>
    <w:lvl w:ilvl="7" w:tplc="894CC122" w:tentative="1">
      <w:start w:val="1"/>
      <w:numFmt w:val="bullet"/>
      <w:lvlText w:val="-"/>
      <w:lvlJc w:val="left"/>
      <w:pPr>
        <w:tabs>
          <w:tab w:val="num" w:pos="5760"/>
        </w:tabs>
        <w:ind w:left="5760" w:hanging="360"/>
      </w:pPr>
      <w:rPr>
        <w:rFonts w:ascii="Times" w:hAnsi="Times" w:hint="default"/>
      </w:rPr>
    </w:lvl>
    <w:lvl w:ilvl="8" w:tplc="B4EAEDF2"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7C547E8B"/>
    <w:multiLevelType w:val="hybridMultilevel"/>
    <w:tmpl w:val="BCDA7A68"/>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6795489">
    <w:abstractNumId w:val="20"/>
  </w:num>
  <w:num w:numId="2" w16cid:durableId="1770543622">
    <w:abstractNumId w:val="17"/>
  </w:num>
  <w:num w:numId="3" w16cid:durableId="1836219764">
    <w:abstractNumId w:val="13"/>
  </w:num>
  <w:num w:numId="4" w16cid:durableId="783623111">
    <w:abstractNumId w:val="9"/>
  </w:num>
  <w:num w:numId="5" w16cid:durableId="1055546967">
    <w:abstractNumId w:val="23"/>
  </w:num>
  <w:num w:numId="6" w16cid:durableId="2073234458">
    <w:abstractNumId w:val="24"/>
  </w:num>
  <w:num w:numId="7" w16cid:durableId="22023329">
    <w:abstractNumId w:val="21"/>
  </w:num>
  <w:num w:numId="8" w16cid:durableId="587346224">
    <w:abstractNumId w:val="0"/>
  </w:num>
  <w:num w:numId="9" w16cid:durableId="1268847761">
    <w:abstractNumId w:val="1"/>
  </w:num>
  <w:num w:numId="10" w16cid:durableId="675155406">
    <w:abstractNumId w:val="28"/>
  </w:num>
  <w:num w:numId="11" w16cid:durableId="1490250248">
    <w:abstractNumId w:val="5"/>
  </w:num>
  <w:num w:numId="12" w16cid:durableId="215316079">
    <w:abstractNumId w:val="14"/>
  </w:num>
  <w:num w:numId="13" w16cid:durableId="1055667732">
    <w:abstractNumId w:val="18"/>
  </w:num>
  <w:num w:numId="14" w16cid:durableId="1229732042">
    <w:abstractNumId w:val="8"/>
  </w:num>
  <w:num w:numId="15" w16cid:durableId="1555432830">
    <w:abstractNumId w:val="10"/>
  </w:num>
  <w:num w:numId="16" w16cid:durableId="1392726533">
    <w:abstractNumId w:val="25"/>
  </w:num>
  <w:num w:numId="17" w16cid:durableId="1465853108">
    <w:abstractNumId w:val="7"/>
  </w:num>
  <w:num w:numId="18" w16cid:durableId="1218054266">
    <w:abstractNumId w:val="12"/>
  </w:num>
  <w:num w:numId="19" w16cid:durableId="1838617558">
    <w:abstractNumId w:val="2"/>
  </w:num>
  <w:num w:numId="20" w16cid:durableId="613708495">
    <w:abstractNumId w:val="11"/>
  </w:num>
  <w:num w:numId="21" w16cid:durableId="829296391">
    <w:abstractNumId w:val="27"/>
  </w:num>
  <w:num w:numId="22" w16cid:durableId="893275408">
    <w:abstractNumId w:val="4"/>
  </w:num>
  <w:num w:numId="23" w16cid:durableId="550964025">
    <w:abstractNumId w:val="15"/>
  </w:num>
  <w:num w:numId="24" w16cid:durableId="728504202">
    <w:abstractNumId w:val="26"/>
  </w:num>
  <w:num w:numId="25" w16cid:durableId="837964204">
    <w:abstractNumId w:val="19"/>
  </w:num>
  <w:num w:numId="26" w16cid:durableId="45225025">
    <w:abstractNumId w:val="22"/>
  </w:num>
  <w:num w:numId="27" w16cid:durableId="762922806">
    <w:abstractNumId w:val="3"/>
  </w:num>
  <w:num w:numId="28" w16cid:durableId="704906277">
    <w:abstractNumId w:val="29"/>
  </w:num>
  <w:num w:numId="29" w16cid:durableId="620964072">
    <w:abstractNumId w:val="16"/>
  </w:num>
  <w:num w:numId="30" w16cid:durableId="151412326">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B2A"/>
    <w:rsid w:val="000125B3"/>
    <w:rsid w:val="0001542C"/>
    <w:rsid w:val="00015988"/>
    <w:rsid w:val="00015B32"/>
    <w:rsid w:val="000202FA"/>
    <w:rsid w:val="000212C4"/>
    <w:rsid w:val="00023444"/>
    <w:rsid w:val="000258AE"/>
    <w:rsid w:val="00026EED"/>
    <w:rsid w:val="00027D8F"/>
    <w:rsid w:val="00030208"/>
    <w:rsid w:val="000334C8"/>
    <w:rsid w:val="00035491"/>
    <w:rsid w:val="00036B2B"/>
    <w:rsid w:val="00037A0A"/>
    <w:rsid w:val="00041B10"/>
    <w:rsid w:val="000424B5"/>
    <w:rsid w:val="00042C6C"/>
    <w:rsid w:val="00043097"/>
    <w:rsid w:val="000463C4"/>
    <w:rsid w:val="00052EE2"/>
    <w:rsid w:val="000546D6"/>
    <w:rsid w:val="0005513D"/>
    <w:rsid w:val="00055E6E"/>
    <w:rsid w:val="000630B2"/>
    <w:rsid w:val="000711E3"/>
    <w:rsid w:val="00074E69"/>
    <w:rsid w:val="00076AB9"/>
    <w:rsid w:val="0008450F"/>
    <w:rsid w:val="00086659"/>
    <w:rsid w:val="00090B3F"/>
    <w:rsid w:val="000917AF"/>
    <w:rsid w:val="000967E0"/>
    <w:rsid w:val="000A0D3F"/>
    <w:rsid w:val="000A16E3"/>
    <w:rsid w:val="000A234B"/>
    <w:rsid w:val="000A6C8B"/>
    <w:rsid w:val="000B12EA"/>
    <w:rsid w:val="000B1A96"/>
    <w:rsid w:val="000B3887"/>
    <w:rsid w:val="000B5220"/>
    <w:rsid w:val="000B52B0"/>
    <w:rsid w:val="000C18B1"/>
    <w:rsid w:val="000D0FEE"/>
    <w:rsid w:val="000D6EB8"/>
    <w:rsid w:val="000D7BA9"/>
    <w:rsid w:val="000E4066"/>
    <w:rsid w:val="000E6777"/>
    <w:rsid w:val="000E74A2"/>
    <w:rsid w:val="00104445"/>
    <w:rsid w:val="00106BB8"/>
    <w:rsid w:val="00107262"/>
    <w:rsid w:val="00111953"/>
    <w:rsid w:val="001145AE"/>
    <w:rsid w:val="00115D3A"/>
    <w:rsid w:val="00116F22"/>
    <w:rsid w:val="00117158"/>
    <w:rsid w:val="00134245"/>
    <w:rsid w:val="00154586"/>
    <w:rsid w:val="00163E78"/>
    <w:rsid w:val="0016650D"/>
    <w:rsid w:val="00166774"/>
    <w:rsid w:val="00167BAA"/>
    <w:rsid w:val="00167FBE"/>
    <w:rsid w:val="00172212"/>
    <w:rsid w:val="0017361C"/>
    <w:rsid w:val="0018008C"/>
    <w:rsid w:val="00180490"/>
    <w:rsid w:val="00180763"/>
    <w:rsid w:val="00180FF1"/>
    <w:rsid w:val="00186195"/>
    <w:rsid w:val="0019167E"/>
    <w:rsid w:val="00194BE3"/>
    <w:rsid w:val="001A0EE6"/>
    <w:rsid w:val="001A231C"/>
    <w:rsid w:val="001A423F"/>
    <w:rsid w:val="001B0514"/>
    <w:rsid w:val="001B354D"/>
    <w:rsid w:val="001B3C3A"/>
    <w:rsid w:val="001B4E6B"/>
    <w:rsid w:val="001C0F87"/>
    <w:rsid w:val="001D2C0A"/>
    <w:rsid w:val="001D54B3"/>
    <w:rsid w:val="001E3099"/>
    <w:rsid w:val="001E45AB"/>
    <w:rsid w:val="001F03FE"/>
    <w:rsid w:val="001F0B95"/>
    <w:rsid w:val="001F2A17"/>
    <w:rsid w:val="001F348C"/>
    <w:rsid w:val="001F4E9A"/>
    <w:rsid w:val="00205C49"/>
    <w:rsid w:val="00205DD6"/>
    <w:rsid w:val="00212D41"/>
    <w:rsid w:val="00213DDD"/>
    <w:rsid w:val="00215EB8"/>
    <w:rsid w:val="002313D9"/>
    <w:rsid w:val="00236D5D"/>
    <w:rsid w:val="002403FB"/>
    <w:rsid w:val="00243DFD"/>
    <w:rsid w:val="00244D2B"/>
    <w:rsid w:val="00250515"/>
    <w:rsid w:val="00254537"/>
    <w:rsid w:val="00260AE2"/>
    <w:rsid w:val="0026130D"/>
    <w:rsid w:val="00262469"/>
    <w:rsid w:val="0026344E"/>
    <w:rsid w:val="00263601"/>
    <w:rsid w:val="00263BFD"/>
    <w:rsid w:val="00267CD5"/>
    <w:rsid w:val="0027222B"/>
    <w:rsid w:val="00274733"/>
    <w:rsid w:val="00276BAE"/>
    <w:rsid w:val="00283D74"/>
    <w:rsid w:val="002873CC"/>
    <w:rsid w:val="00295150"/>
    <w:rsid w:val="00296A32"/>
    <w:rsid w:val="002A0F0E"/>
    <w:rsid w:val="002A15E5"/>
    <w:rsid w:val="002A6550"/>
    <w:rsid w:val="002B2D90"/>
    <w:rsid w:val="002B3A9B"/>
    <w:rsid w:val="002B4931"/>
    <w:rsid w:val="002B6070"/>
    <w:rsid w:val="002B68F5"/>
    <w:rsid w:val="002C4669"/>
    <w:rsid w:val="002C5F80"/>
    <w:rsid w:val="002D1CEE"/>
    <w:rsid w:val="002D540F"/>
    <w:rsid w:val="002D79C7"/>
    <w:rsid w:val="002E19CC"/>
    <w:rsid w:val="002F08FD"/>
    <w:rsid w:val="002F21E3"/>
    <w:rsid w:val="002F74E9"/>
    <w:rsid w:val="00302EBB"/>
    <w:rsid w:val="003031A1"/>
    <w:rsid w:val="00305562"/>
    <w:rsid w:val="00320354"/>
    <w:rsid w:val="00320DE2"/>
    <w:rsid w:val="00327325"/>
    <w:rsid w:val="00327995"/>
    <w:rsid w:val="00330D51"/>
    <w:rsid w:val="003342BB"/>
    <w:rsid w:val="00336CC3"/>
    <w:rsid w:val="00342E8D"/>
    <w:rsid w:val="00346547"/>
    <w:rsid w:val="0034707B"/>
    <w:rsid w:val="00350335"/>
    <w:rsid w:val="00351DC1"/>
    <w:rsid w:val="00353882"/>
    <w:rsid w:val="00354860"/>
    <w:rsid w:val="00355B76"/>
    <w:rsid w:val="003568A4"/>
    <w:rsid w:val="00356FC7"/>
    <w:rsid w:val="00363746"/>
    <w:rsid w:val="00363EAB"/>
    <w:rsid w:val="003654F8"/>
    <w:rsid w:val="003673BF"/>
    <w:rsid w:val="00370A6B"/>
    <w:rsid w:val="00372216"/>
    <w:rsid w:val="00372F09"/>
    <w:rsid w:val="00372F4F"/>
    <w:rsid w:val="003759BD"/>
    <w:rsid w:val="003769E9"/>
    <w:rsid w:val="003809BE"/>
    <w:rsid w:val="00380C22"/>
    <w:rsid w:val="00382CA2"/>
    <w:rsid w:val="00386569"/>
    <w:rsid w:val="00387950"/>
    <w:rsid w:val="00387A7D"/>
    <w:rsid w:val="00390DD7"/>
    <w:rsid w:val="0039121C"/>
    <w:rsid w:val="00394469"/>
    <w:rsid w:val="00394B6C"/>
    <w:rsid w:val="0039555A"/>
    <w:rsid w:val="003A1A62"/>
    <w:rsid w:val="003A2E3F"/>
    <w:rsid w:val="003A54C5"/>
    <w:rsid w:val="003B1FC2"/>
    <w:rsid w:val="003B31AB"/>
    <w:rsid w:val="003C56D1"/>
    <w:rsid w:val="003C5D55"/>
    <w:rsid w:val="003D0A8E"/>
    <w:rsid w:val="003D26B5"/>
    <w:rsid w:val="003D35B5"/>
    <w:rsid w:val="003D52A0"/>
    <w:rsid w:val="003E000E"/>
    <w:rsid w:val="003E053F"/>
    <w:rsid w:val="003E0811"/>
    <w:rsid w:val="003E15F5"/>
    <w:rsid w:val="003E52BD"/>
    <w:rsid w:val="003E5D16"/>
    <w:rsid w:val="003E762C"/>
    <w:rsid w:val="003F0425"/>
    <w:rsid w:val="00402131"/>
    <w:rsid w:val="00411227"/>
    <w:rsid w:val="004157FF"/>
    <w:rsid w:val="00417A4A"/>
    <w:rsid w:val="0042362C"/>
    <w:rsid w:val="00427121"/>
    <w:rsid w:val="00427ADC"/>
    <w:rsid w:val="00446B5F"/>
    <w:rsid w:val="0044736E"/>
    <w:rsid w:val="004501D6"/>
    <w:rsid w:val="00454747"/>
    <w:rsid w:val="00456F16"/>
    <w:rsid w:val="004607C3"/>
    <w:rsid w:val="00470B67"/>
    <w:rsid w:val="004726D8"/>
    <w:rsid w:val="0047714C"/>
    <w:rsid w:val="00480493"/>
    <w:rsid w:val="004810A1"/>
    <w:rsid w:val="00483780"/>
    <w:rsid w:val="00484491"/>
    <w:rsid w:val="00486138"/>
    <w:rsid w:val="004862E2"/>
    <w:rsid w:val="00490C03"/>
    <w:rsid w:val="004912D3"/>
    <w:rsid w:val="00493D3E"/>
    <w:rsid w:val="004A31DC"/>
    <w:rsid w:val="004A5DFE"/>
    <w:rsid w:val="004A5E9B"/>
    <w:rsid w:val="004A6AC9"/>
    <w:rsid w:val="004A7A1C"/>
    <w:rsid w:val="004A7A20"/>
    <w:rsid w:val="004A7E7B"/>
    <w:rsid w:val="004B4857"/>
    <w:rsid w:val="004B64AC"/>
    <w:rsid w:val="004C04A3"/>
    <w:rsid w:val="004C0728"/>
    <w:rsid w:val="004C2B71"/>
    <w:rsid w:val="004C3625"/>
    <w:rsid w:val="004D008D"/>
    <w:rsid w:val="004D0B09"/>
    <w:rsid w:val="004D0FAF"/>
    <w:rsid w:val="004D30B3"/>
    <w:rsid w:val="004D42C5"/>
    <w:rsid w:val="004D5D9C"/>
    <w:rsid w:val="004E08D9"/>
    <w:rsid w:val="004E205C"/>
    <w:rsid w:val="004E2936"/>
    <w:rsid w:val="004E4645"/>
    <w:rsid w:val="004E4669"/>
    <w:rsid w:val="004F0E61"/>
    <w:rsid w:val="004F5CDB"/>
    <w:rsid w:val="004F5FAD"/>
    <w:rsid w:val="004F61E9"/>
    <w:rsid w:val="00501CAE"/>
    <w:rsid w:val="00501F3F"/>
    <w:rsid w:val="005039AE"/>
    <w:rsid w:val="005075A6"/>
    <w:rsid w:val="0051394A"/>
    <w:rsid w:val="005142A7"/>
    <w:rsid w:val="00514628"/>
    <w:rsid w:val="0051697F"/>
    <w:rsid w:val="005215F6"/>
    <w:rsid w:val="00521EEE"/>
    <w:rsid w:val="00525E79"/>
    <w:rsid w:val="0052697F"/>
    <w:rsid w:val="00536199"/>
    <w:rsid w:val="005415D7"/>
    <w:rsid w:val="00542270"/>
    <w:rsid w:val="0055234A"/>
    <w:rsid w:val="00552C79"/>
    <w:rsid w:val="00557EA2"/>
    <w:rsid w:val="005627AD"/>
    <w:rsid w:val="00565751"/>
    <w:rsid w:val="00570408"/>
    <w:rsid w:val="005707ED"/>
    <w:rsid w:val="005714D8"/>
    <w:rsid w:val="00576D18"/>
    <w:rsid w:val="00580F1F"/>
    <w:rsid w:val="005815E1"/>
    <w:rsid w:val="00583826"/>
    <w:rsid w:val="0058675F"/>
    <w:rsid w:val="00586814"/>
    <w:rsid w:val="00587117"/>
    <w:rsid w:val="00590965"/>
    <w:rsid w:val="005937C8"/>
    <w:rsid w:val="0059444C"/>
    <w:rsid w:val="0059456A"/>
    <w:rsid w:val="005A5642"/>
    <w:rsid w:val="005A584C"/>
    <w:rsid w:val="005A58F8"/>
    <w:rsid w:val="005B4575"/>
    <w:rsid w:val="005C0C05"/>
    <w:rsid w:val="005D1D78"/>
    <w:rsid w:val="005D20F1"/>
    <w:rsid w:val="005D4F1D"/>
    <w:rsid w:val="005D50F7"/>
    <w:rsid w:val="005D6939"/>
    <w:rsid w:val="005E580A"/>
    <w:rsid w:val="005E729E"/>
    <w:rsid w:val="005F6AE4"/>
    <w:rsid w:val="00603FD9"/>
    <w:rsid w:val="006069D7"/>
    <w:rsid w:val="00611245"/>
    <w:rsid w:val="006211B6"/>
    <w:rsid w:val="006217CE"/>
    <w:rsid w:val="006270DF"/>
    <w:rsid w:val="0063692E"/>
    <w:rsid w:val="0063710B"/>
    <w:rsid w:val="006376F7"/>
    <w:rsid w:val="006444B8"/>
    <w:rsid w:val="00644C17"/>
    <w:rsid w:val="00647C49"/>
    <w:rsid w:val="006513D5"/>
    <w:rsid w:val="00652746"/>
    <w:rsid w:val="006559C4"/>
    <w:rsid w:val="00663FD2"/>
    <w:rsid w:val="0066518C"/>
    <w:rsid w:val="00665F43"/>
    <w:rsid w:val="00666BCD"/>
    <w:rsid w:val="0066732D"/>
    <w:rsid w:val="00670159"/>
    <w:rsid w:val="00673582"/>
    <w:rsid w:val="00673E08"/>
    <w:rsid w:val="00673FA0"/>
    <w:rsid w:val="0068356F"/>
    <w:rsid w:val="00684075"/>
    <w:rsid w:val="0068568C"/>
    <w:rsid w:val="00686056"/>
    <w:rsid w:val="006878AD"/>
    <w:rsid w:val="0069099C"/>
    <w:rsid w:val="006942D5"/>
    <w:rsid w:val="006A06F6"/>
    <w:rsid w:val="006A1397"/>
    <w:rsid w:val="006A1456"/>
    <w:rsid w:val="006A3668"/>
    <w:rsid w:val="006A71A1"/>
    <w:rsid w:val="006B0DF7"/>
    <w:rsid w:val="006B466C"/>
    <w:rsid w:val="006C61DA"/>
    <w:rsid w:val="006D159D"/>
    <w:rsid w:val="006D1755"/>
    <w:rsid w:val="006D1893"/>
    <w:rsid w:val="006D20F5"/>
    <w:rsid w:val="006D2443"/>
    <w:rsid w:val="006D3A36"/>
    <w:rsid w:val="006D402A"/>
    <w:rsid w:val="006D4890"/>
    <w:rsid w:val="006D60D3"/>
    <w:rsid w:val="006E0C6F"/>
    <w:rsid w:val="006E1C2A"/>
    <w:rsid w:val="006E5153"/>
    <w:rsid w:val="006E585C"/>
    <w:rsid w:val="006F0A3A"/>
    <w:rsid w:val="006F433A"/>
    <w:rsid w:val="00706770"/>
    <w:rsid w:val="00711A65"/>
    <w:rsid w:val="00712069"/>
    <w:rsid w:val="007152E3"/>
    <w:rsid w:val="00720220"/>
    <w:rsid w:val="00720F95"/>
    <w:rsid w:val="00721307"/>
    <w:rsid w:val="007220E7"/>
    <w:rsid w:val="007227F1"/>
    <w:rsid w:val="00726B9B"/>
    <w:rsid w:val="00730702"/>
    <w:rsid w:val="00737EEA"/>
    <w:rsid w:val="007447D0"/>
    <w:rsid w:val="0074648B"/>
    <w:rsid w:val="00747443"/>
    <w:rsid w:val="007500C7"/>
    <w:rsid w:val="0075072D"/>
    <w:rsid w:val="00755D84"/>
    <w:rsid w:val="00760824"/>
    <w:rsid w:val="00763DE2"/>
    <w:rsid w:val="007670C1"/>
    <w:rsid w:val="00772FE9"/>
    <w:rsid w:val="00773E74"/>
    <w:rsid w:val="0077760E"/>
    <w:rsid w:val="00782796"/>
    <w:rsid w:val="00782F87"/>
    <w:rsid w:val="007848FA"/>
    <w:rsid w:val="007854D4"/>
    <w:rsid w:val="0078576D"/>
    <w:rsid w:val="00786CC4"/>
    <w:rsid w:val="00790B50"/>
    <w:rsid w:val="007924EB"/>
    <w:rsid w:val="00792C97"/>
    <w:rsid w:val="007934F2"/>
    <w:rsid w:val="007965CD"/>
    <w:rsid w:val="0079720A"/>
    <w:rsid w:val="007A1F18"/>
    <w:rsid w:val="007A5EB7"/>
    <w:rsid w:val="007A778C"/>
    <w:rsid w:val="007B0A9E"/>
    <w:rsid w:val="007B2232"/>
    <w:rsid w:val="007B4C6F"/>
    <w:rsid w:val="007B79B3"/>
    <w:rsid w:val="007C0461"/>
    <w:rsid w:val="007C0CA7"/>
    <w:rsid w:val="007C0F42"/>
    <w:rsid w:val="007C34AB"/>
    <w:rsid w:val="007C3627"/>
    <w:rsid w:val="007C401C"/>
    <w:rsid w:val="007C5289"/>
    <w:rsid w:val="007D1456"/>
    <w:rsid w:val="007D1787"/>
    <w:rsid w:val="007D1B9A"/>
    <w:rsid w:val="007D358B"/>
    <w:rsid w:val="007D56F6"/>
    <w:rsid w:val="007E200E"/>
    <w:rsid w:val="007F01CD"/>
    <w:rsid w:val="007F34B6"/>
    <w:rsid w:val="007F6755"/>
    <w:rsid w:val="008012B2"/>
    <w:rsid w:val="00801BF8"/>
    <w:rsid w:val="0080575D"/>
    <w:rsid w:val="00810565"/>
    <w:rsid w:val="00813DD0"/>
    <w:rsid w:val="0081466A"/>
    <w:rsid w:val="00826F08"/>
    <w:rsid w:val="008327E4"/>
    <w:rsid w:val="00832DD4"/>
    <w:rsid w:val="00836CBB"/>
    <w:rsid w:val="0083748C"/>
    <w:rsid w:val="00837BD2"/>
    <w:rsid w:val="008400A7"/>
    <w:rsid w:val="0084342D"/>
    <w:rsid w:val="00845FA4"/>
    <w:rsid w:val="008477EA"/>
    <w:rsid w:val="00851FE9"/>
    <w:rsid w:val="00852FF8"/>
    <w:rsid w:val="008532F4"/>
    <w:rsid w:val="00856899"/>
    <w:rsid w:val="0086326B"/>
    <w:rsid w:val="00874687"/>
    <w:rsid w:val="0088541C"/>
    <w:rsid w:val="00886EE8"/>
    <w:rsid w:val="00891E3E"/>
    <w:rsid w:val="00895994"/>
    <w:rsid w:val="008A0301"/>
    <w:rsid w:val="008A507B"/>
    <w:rsid w:val="008B0D49"/>
    <w:rsid w:val="008B19BB"/>
    <w:rsid w:val="008B571C"/>
    <w:rsid w:val="008B762F"/>
    <w:rsid w:val="008C155B"/>
    <w:rsid w:val="008C4743"/>
    <w:rsid w:val="008C52A8"/>
    <w:rsid w:val="008D01FC"/>
    <w:rsid w:val="008E27C4"/>
    <w:rsid w:val="008E5128"/>
    <w:rsid w:val="008E5D88"/>
    <w:rsid w:val="008F2669"/>
    <w:rsid w:val="009012E7"/>
    <w:rsid w:val="009036AE"/>
    <w:rsid w:val="00905A64"/>
    <w:rsid w:val="00911C5A"/>
    <w:rsid w:val="009136D8"/>
    <w:rsid w:val="00914D7D"/>
    <w:rsid w:val="009159E1"/>
    <w:rsid w:val="00920C53"/>
    <w:rsid w:val="00923A3F"/>
    <w:rsid w:val="00925ABC"/>
    <w:rsid w:val="009277AC"/>
    <w:rsid w:val="009312E9"/>
    <w:rsid w:val="009320AD"/>
    <w:rsid w:val="00941035"/>
    <w:rsid w:val="00942A54"/>
    <w:rsid w:val="00945828"/>
    <w:rsid w:val="00946D71"/>
    <w:rsid w:val="00947B4B"/>
    <w:rsid w:val="00953627"/>
    <w:rsid w:val="0095371E"/>
    <w:rsid w:val="009541B0"/>
    <w:rsid w:val="00955D76"/>
    <w:rsid w:val="009666A8"/>
    <w:rsid w:val="009712CB"/>
    <w:rsid w:val="0097175A"/>
    <w:rsid w:val="00971F0C"/>
    <w:rsid w:val="0097350F"/>
    <w:rsid w:val="00974C90"/>
    <w:rsid w:val="009754CE"/>
    <w:rsid w:val="009757F1"/>
    <w:rsid w:val="009758CC"/>
    <w:rsid w:val="00980979"/>
    <w:rsid w:val="009844B6"/>
    <w:rsid w:val="0098597F"/>
    <w:rsid w:val="009863F5"/>
    <w:rsid w:val="0099019D"/>
    <w:rsid w:val="00991E04"/>
    <w:rsid w:val="00991E2A"/>
    <w:rsid w:val="00992783"/>
    <w:rsid w:val="00995ECC"/>
    <w:rsid w:val="00996392"/>
    <w:rsid w:val="00997145"/>
    <w:rsid w:val="009A1485"/>
    <w:rsid w:val="009A21DB"/>
    <w:rsid w:val="009A2989"/>
    <w:rsid w:val="009A33FF"/>
    <w:rsid w:val="009A64A0"/>
    <w:rsid w:val="009B0B77"/>
    <w:rsid w:val="009B40CA"/>
    <w:rsid w:val="009B6CC2"/>
    <w:rsid w:val="009C00BE"/>
    <w:rsid w:val="009C0315"/>
    <w:rsid w:val="009C0D7F"/>
    <w:rsid w:val="009C0EDA"/>
    <w:rsid w:val="009C1863"/>
    <w:rsid w:val="009C2000"/>
    <w:rsid w:val="009C3C79"/>
    <w:rsid w:val="009C61BC"/>
    <w:rsid w:val="009D0C5A"/>
    <w:rsid w:val="009D2E6A"/>
    <w:rsid w:val="009D2EFD"/>
    <w:rsid w:val="009D2F61"/>
    <w:rsid w:val="009D7253"/>
    <w:rsid w:val="009E151D"/>
    <w:rsid w:val="009E2196"/>
    <w:rsid w:val="009E5C05"/>
    <w:rsid w:val="009E78D3"/>
    <w:rsid w:val="009F61F1"/>
    <w:rsid w:val="00A007A9"/>
    <w:rsid w:val="00A04CBD"/>
    <w:rsid w:val="00A05A1F"/>
    <w:rsid w:val="00A07DCA"/>
    <w:rsid w:val="00A13638"/>
    <w:rsid w:val="00A17E28"/>
    <w:rsid w:val="00A20B0F"/>
    <w:rsid w:val="00A228A1"/>
    <w:rsid w:val="00A25417"/>
    <w:rsid w:val="00A27C9D"/>
    <w:rsid w:val="00A3103E"/>
    <w:rsid w:val="00A361F7"/>
    <w:rsid w:val="00A40CCF"/>
    <w:rsid w:val="00A42107"/>
    <w:rsid w:val="00A428C4"/>
    <w:rsid w:val="00A43114"/>
    <w:rsid w:val="00A4487A"/>
    <w:rsid w:val="00A4740B"/>
    <w:rsid w:val="00A53312"/>
    <w:rsid w:val="00A539C3"/>
    <w:rsid w:val="00A54026"/>
    <w:rsid w:val="00A57029"/>
    <w:rsid w:val="00A57CF3"/>
    <w:rsid w:val="00A6084F"/>
    <w:rsid w:val="00A72873"/>
    <w:rsid w:val="00A775F3"/>
    <w:rsid w:val="00A82B3A"/>
    <w:rsid w:val="00A82EE3"/>
    <w:rsid w:val="00A86404"/>
    <w:rsid w:val="00A87717"/>
    <w:rsid w:val="00A96174"/>
    <w:rsid w:val="00AA0C62"/>
    <w:rsid w:val="00AA1F87"/>
    <w:rsid w:val="00AA43BA"/>
    <w:rsid w:val="00AA5D8F"/>
    <w:rsid w:val="00AB196A"/>
    <w:rsid w:val="00AB21B4"/>
    <w:rsid w:val="00AB2B98"/>
    <w:rsid w:val="00AB2F9F"/>
    <w:rsid w:val="00AB5EB9"/>
    <w:rsid w:val="00AB66C9"/>
    <w:rsid w:val="00AB68E2"/>
    <w:rsid w:val="00AC023B"/>
    <w:rsid w:val="00AC079B"/>
    <w:rsid w:val="00AC0C9A"/>
    <w:rsid w:val="00AC1D07"/>
    <w:rsid w:val="00AC24EB"/>
    <w:rsid w:val="00AC6ED8"/>
    <w:rsid w:val="00AC74CE"/>
    <w:rsid w:val="00AC75CE"/>
    <w:rsid w:val="00AD048E"/>
    <w:rsid w:val="00AD126B"/>
    <w:rsid w:val="00AD2463"/>
    <w:rsid w:val="00AD4F7E"/>
    <w:rsid w:val="00AD56AE"/>
    <w:rsid w:val="00AD6538"/>
    <w:rsid w:val="00AD6A47"/>
    <w:rsid w:val="00AF3CDF"/>
    <w:rsid w:val="00AF3E07"/>
    <w:rsid w:val="00AF4CB4"/>
    <w:rsid w:val="00B0001E"/>
    <w:rsid w:val="00B00B65"/>
    <w:rsid w:val="00B00E29"/>
    <w:rsid w:val="00B166ED"/>
    <w:rsid w:val="00B16BA3"/>
    <w:rsid w:val="00B20EE2"/>
    <w:rsid w:val="00B21942"/>
    <w:rsid w:val="00B21F66"/>
    <w:rsid w:val="00B25D9E"/>
    <w:rsid w:val="00B273D4"/>
    <w:rsid w:val="00B335F4"/>
    <w:rsid w:val="00B338DF"/>
    <w:rsid w:val="00B4280A"/>
    <w:rsid w:val="00B53787"/>
    <w:rsid w:val="00B56F66"/>
    <w:rsid w:val="00B57C9F"/>
    <w:rsid w:val="00B62BC6"/>
    <w:rsid w:val="00B66C26"/>
    <w:rsid w:val="00B7112C"/>
    <w:rsid w:val="00B728E3"/>
    <w:rsid w:val="00B75440"/>
    <w:rsid w:val="00B755F1"/>
    <w:rsid w:val="00B80ADA"/>
    <w:rsid w:val="00B817C6"/>
    <w:rsid w:val="00B828DB"/>
    <w:rsid w:val="00B86039"/>
    <w:rsid w:val="00B87903"/>
    <w:rsid w:val="00B87C15"/>
    <w:rsid w:val="00B87C60"/>
    <w:rsid w:val="00B92394"/>
    <w:rsid w:val="00B930BB"/>
    <w:rsid w:val="00B97362"/>
    <w:rsid w:val="00B97D8A"/>
    <w:rsid w:val="00BA052F"/>
    <w:rsid w:val="00BA6079"/>
    <w:rsid w:val="00BB1FB4"/>
    <w:rsid w:val="00BB27B9"/>
    <w:rsid w:val="00BB6CBF"/>
    <w:rsid w:val="00BC51C2"/>
    <w:rsid w:val="00BD0834"/>
    <w:rsid w:val="00BD2AD1"/>
    <w:rsid w:val="00BD2EA2"/>
    <w:rsid w:val="00BD4B4D"/>
    <w:rsid w:val="00BD5609"/>
    <w:rsid w:val="00BE2CE4"/>
    <w:rsid w:val="00BE2D0E"/>
    <w:rsid w:val="00BE5170"/>
    <w:rsid w:val="00BE5D29"/>
    <w:rsid w:val="00BF1609"/>
    <w:rsid w:val="00BF4776"/>
    <w:rsid w:val="00BF647E"/>
    <w:rsid w:val="00BF710A"/>
    <w:rsid w:val="00C00CC7"/>
    <w:rsid w:val="00C03B67"/>
    <w:rsid w:val="00C04AF5"/>
    <w:rsid w:val="00C07EB3"/>
    <w:rsid w:val="00C109F3"/>
    <w:rsid w:val="00C118A5"/>
    <w:rsid w:val="00C12BE2"/>
    <w:rsid w:val="00C23F8F"/>
    <w:rsid w:val="00C270DF"/>
    <w:rsid w:val="00C33312"/>
    <w:rsid w:val="00C33D93"/>
    <w:rsid w:val="00C357A2"/>
    <w:rsid w:val="00C357E6"/>
    <w:rsid w:val="00C365A6"/>
    <w:rsid w:val="00C401C6"/>
    <w:rsid w:val="00C40EC4"/>
    <w:rsid w:val="00C4292A"/>
    <w:rsid w:val="00C43AD9"/>
    <w:rsid w:val="00C51E5D"/>
    <w:rsid w:val="00C52296"/>
    <w:rsid w:val="00C6300D"/>
    <w:rsid w:val="00C6589B"/>
    <w:rsid w:val="00C6606E"/>
    <w:rsid w:val="00C66262"/>
    <w:rsid w:val="00C675C4"/>
    <w:rsid w:val="00C71DAA"/>
    <w:rsid w:val="00C810D6"/>
    <w:rsid w:val="00C81BC3"/>
    <w:rsid w:val="00C8211D"/>
    <w:rsid w:val="00C83CE4"/>
    <w:rsid w:val="00C855E4"/>
    <w:rsid w:val="00C87B1A"/>
    <w:rsid w:val="00C90A4E"/>
    <w:rsid w:val="00C925F1"/>
    <w:rsid w:val="00C92722"/>
    <w:rsid w:val="00C96A4E"/>
    <w:rsid w:val="00CA0AEE"/>
    <w:rsid w:val="00CA1F85"/>
    <w:rsid w:val="00CA2B12"/>
    <w:rsid w:val="00CA4C37"/>
    <w:rsid w:val="00CB0357"/>
    <w:rsid w:val="00CB31FC"/>
    <w:rsid w:val="00CB321B"/>
    <w:rsid w:val="00CB32B3"/>
    <w:rsid w:val="00CB43B0"/>
    <w:rsid w:val="00CB48F5"/>
    <w:rsid w:val="00CB6291"/>
    <w:rsid w:val="00CB670F"/>
    <w:rsid w:val="00CC1621"/>
    <w:rsid w:val="00CC606F"/>
    <w:rsid w:val="00CC64CF"/>
    <w:rsid w:val="00CD12CB"/>
    <w:rsid w:val="00CD1427"/>
    <w:rsid w:val="00CD2EFA"/>
    <w:rsid w:val="00CD65BE"/>
    <w:rsid w:val="00CD67A1"/>
    <w:rsid w:val="00CD6BD8"/>
    <w:rsid w:val="00CD7287"/>
    <w:rsid w:val="00CE1683"/>
    <w:rsid w:val="00CE2DF2"/>
    <w:rsid w:val="00CE5B30"/>
    <w:rsid w:val="00CF411A"/>
    <w:rsid w:val="00CF4A37"/>
    <w:rsid w:val="00D00ACA"/>
    <w:rsid w:val="00D05D38"/>
    <w:rsid w:val="00D06674"/>
    <w:rsid w:val="00D06CE3"/>
    <w:rsid w:val="00D117F7"/>
    <w:rsid w:val="00D17936"/>
    <w:rsid w:val="00D24597"/>
    <w:rsid w:val="00D2490C"/>
    <w:rsid w:val="00D24B78"/>
    <w:rsid w:val="00D335E8"/>
    <w:rsid w:val="00D356E1"/>
    <w:rsid w:val="00D42DDC"/>
    <w:rsid w:val="00D447A2"/>
    <w:rsid w:val="00D45200"/>
    <w:rsid w:val="00D45363"/>
    <w:rsid w:val="00D47378"/>
    <w:rsid w:val="00D50749"/>
    <w:rsid w:val="00D5363B"/>
    <w:rsid w:val="00D53E43"/>
    <w:rsid w:val="00D57150"/>
    <w:rsid w:val="00D6292A"/>
    <w:rsid w:val="00D663CA"/>
    <w:rsid w:val="00D72BD5"/>
    <w:rsid w:val="00D74D43"/>
    <w:rsid w:val="00D74FEF"/>
    <w:rsid w:val="00D75432"/>
    <w:rsid w:val="00D75603"/>
    <w:rsid w:val="00D756D8"/>
    <w:rsid w:val="00D75892"/>
    <w:rsid w:val="00D762DD"/>
    <w:rsid w:val="00D81980"/>
    <w:rsid w:val="00D82D90"/>
    <w:rsid w:val="00D90021"/>
    <w:rsid w:val="00D9210D"/>
    <w:rsid w:val="00D95CC5"/>
    <w:rsid w:val="00D96D40"/>
    <w:rsid w:val="00DA2DF2"/>
    <w:rsid w:val="00DA37AF"/>
    <w:rsid w:val="00DA53E1"/>
    <w:rsid w:val="00DA7BE8"/>
    <w:rsid w:val="00DA7D13"/>
    <w:rsid w:val="00DB039F"/>
    <w:rsid w:val="00DB1712"/>
    <w:rsid w:val="00DB2A79"/>
    <w:rsid w:val="00DB610C"/>
    <w:rsid w:val="00DB6130"/>
    <w:rsid w:val="00DC4330"/>
    <w:rsid w:val="00DC4C5C"/>
    <w:rsid w:val="00DC52C4"/>
    <w:rsid w:val="00DC71F1"/>
    <w:rsid w:val="00DC727D"/>
    <w:rsid w:val="00DC7E58"/>
    <w:rsid w:val="00DD06F3"/>
    <w:rsid w:val="00DD3C81"/>
    <w:rsid w:val="00DD5A85"/>
    <w:rsid w:val="00DD5ED0"/>
    <w:rsid w:val="00DD5FE4"/>
    <w:rsid w:val="00DE5310"/>
    <w:rsid w:val="00DE5F37"/>
    <w:rsid w:val="00DE7D83"/>
    <w:rsid w:val="00DF05B7"/>
    <w:rsid w:val="00DF4C96"/>
    <w:rsid w:val="00DF557B"/>
    <w:rsid w:val="00DF562B"/>
    <w:rsid w:val="00E01084"/>
    <w:rsid w:val="00E06C96"/>
    <w:rsid w:val="00E17500"/>
    <w:rsid w:val="00E23696"/>
    <w:rsid w:val="00E2538A"/>
    <w:rsid w:val="00E269F2"/>
    <w:rsid w:val="00E42592"/>
    <w:rsid w:val="00E42DD6"/>
    <w:rsid w:val="00E45B3C"/>
    <w:rsid w:val="00E4681B"/>
    <w:rsid w:val="00E506EC"/>
    <w:rsid w:val="00E546EF"/>
    <w:rsid w:val="00E61421"/>
    <w:rsid w:val="00E61B00"/>
    <w:rsid w:val="00E63836"/>
    <w:rsid w:val="00E72696"/>
    <w:rsid w:val="00E74D62"/>
    <w:rsid w:val="00E86EC8"/>
    <w:rsid w:val="00E90BC4"/>
    <w:rsid w:val="00E92CBD"/>
    <w:rsid w:val="00E93737"/>
    <w:rsid w:val="00E968C4"/>
    <w:rsid w:val="00EA0CAD"/>
    <w:rsid w:val="00EA5B98"/>
    <w:rsid w:val="00EB4486"/>
    <w:rsid w:val="00EC07C5"/>
    <w:rsid w:val="00EC1A46"/>
    <w:rsid w:val="00EC32C1"/>
    <w:rsid w:val="00EC616E"/>
    <w:rsid w:val="00ED359F"/>
    <w:rsid w:val="00ED5036"/>
    <w:rsid w:val="00ED5389"/>
    <w:rsid w:val="00ED5C97"/>
    <w:rsid w:val="00EE297C"/>
    <w:rsid w:val="00EE2B5E"/>
    <w:rsid w:val="00EE37EF"/>
    <w:rsid w:val="00EE40AE"/>
    <w:rsid w:val="00EE4707"/>
    <w:rsid w:val="00EE71E9"/>
    <w:rsid w:val="00EE7259"/>
    <w:rsid w:val="00EF010D"/>
    <w:rsid w:val="00EF3698"/>
    <w:rsid w:val="00F02062"/>
    <w:rsid w:val="00F03A88"/>
    <w:rsid w:val="00F07C8B"/>
    <w:rsid w:val="00F11454"/>
    <w:rsid w:val="00F11656"/>
    <w:rsid w:val="00F1174B"/>
    <w:rsid w:val="00F13EA8"/>
    <w:rsid w:val="00F17D2D"/>
    <w:rsid w:val="00F263B0"/>
    <w:rsid w:val="00F329C7"/>
    <w:rsid w:val="00F34258"/>
    <w:rsid w:val="00F37CBF"/>
    <w:rsid w:val="00F43783"/>
    <w:rsid w:val="00F50E55"/>
    <w:rsid w:val="00F53D75"/>
    <w:rsid w:val="00F542B6"/>
    <w:rsid w:val="00F55614"/>
    <w:rsid w:val="00F577C7"/>
    <w:rsid w:val="00F60DD3"/>
    <w:rsid w:val="00F63754"/>
    <w:rsid w:val="00F66AF3"/>
    <w:rsid w:val="00F701EE"/>
    <w:rsid w:val="00F70484"/>
    <w:rsid w:val="00F70B31"/>
    <w:rsid w:val="00F756BA"/>
    <w:rsid w:val="00F75D56"/>
    <w:rsid w:val="00F85301"/>
    <w:rsid w:val="00F87446"/>
    <w:rsid w:val="00F907D1"/>
    <w:rsid w:val="00F91FBC"/>
    <w:rsid w:val="00F941A6"/>
    <w:rsid w:val="00F954EA"/>
    <w:rsid w:val="00FA09B5"/>
    <w:rsid w:val="00FA0B43"/>
    <w:rsid w:val="00FA4099"/>
    <w:rsid w:val="00FA6BD3"/>
    <w:rsid w:val="00FC04E4"/>
    <w:rsid w:val="00FC08D3"/>
    <w:rsid w:val="00FC18BD"/>
    <w:rsid w:val="00FC61E3"/>
    <w:rsid w:val="00FD13C0"/>
    <w:rsid w:val="00FD1AB8"/>
    <w:rsid w:val="00FD29F7"/>
    <w:rsid w:val="00FD54AD"/>
    <w:rsid w:val="00FE72C2"/>
    <w:rsid w:val="00FE7EFA"/>
    <w:rsid w:val="00FF5848"/>
    <w:rsid w:val="00FF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870AA"/>
  <w15:chartTrackingRefBased/>
  <w15:docId w15:val="{6C9E22DC-796F-478B-9C71-B19A03A0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11B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qFormat/>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basedOn w:val="a1"/>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qFormat/>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P"/>
    <w:basedOn w:val="a"/>
    <w:link w:val="10"/>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1">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styleId="af2">
    <w:name w:val="Revision"/>
    <w:hidden/>
    <w:uiPriority w:val="99"/>
    <w:semiHidden/>
    <w:rsid w:val="00CA1F85"/>
    <w:rPr>
      <w:lang w:val="en-GB" w:eastAsia="en-US"/>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link w:val="af0"/>
    <w:uiPriority w:val="34"/>
    <w:qFormat/>
    <w:locked/>
    <w:rsid w:val="00B00B65"/>
    <w:rPr>
      <w:rFonts w:ascii="等线" w:hAnsi="等线"/>
      <w:kern w:val="2"/>
      <w:sz w:val="21"/>
      <w:szCs w:val="22"/>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列出段落1 字符,1st level - Bullet List Paragraph 字符,Lettre d'introduction 字符,Paragrafo elenco 字符,Normal bullet 2 字符"/>
    <w:uiPriority w:val="34"/>
    <w:qFormat/>
    <w:locked/>
    <w:rsid w:val="00D335E8"/>
    <w:rPr>
      <w:lang w:val="en-GB" w:eastAsia="ja-JP"/>
    </w:rPr>
  </w:style>
  <w:style w:type="paragraph" w:customStyle="1" w:styleId="TAL">
    <w:name w:val="TAL"/>
    <w:basedOn w:val="a"/>
    <w:link w:val="TALChar"/>
    <w:qFormat/>
    <w:rsid w:val="00387950"/>
    <w:pPr>
      <w:keepNext/>
      <w:keepLines/>
    </w:pPr>
    <w:rPr>
      <w:rFonts w:ascii="Arial" w:eastAsia="Malgun Gothic" w:hAnsi="Arial"/>
      <w:sz w:val="18"/>
    </w:rPr>
  </w:style>
  <w:style w:type="character" w:customStyle="1" w:styleId="TALChar">
    <w:name w:val="TAL Char"/>
    <w:link w:val="TAL"/>
    <w:qFormat/>
    <w:locked/>
    <w:rsid w:val="00387950"/>
    <w:rPr>
      <w:rFonts w:ascii="Arial" w:eastAsia="Malgun Gothic" w:hAnsi="Arial"/>
      <w:sz w:val="18"/>
      <w:lang w:val="en-GB" w:eastAsia="en-US"/>
    </w:rPr>
  </w:style>
  <w:style w:type="paragraph" w:customStyle="1" w:styleId="TAH">
    <w:name w:val="TAH"/>
    <w:basedOn w:val="a"/>
    <w:link w:val="TAHCar"/>
    <w:qFormat/>
    <w:rsid w:val="007152E3"/>
    <w:pPr>
      <w:keepNext/>
      <w:keepLines/>
      <w:jc w:val="center"/>
    </w:pPr>
    <w:rPr>
      <w:rFonts w:ascii="Arial" w:hAnsi="Arial"/>
      <w:b/>
      <w:sz w:val="18"/>
    </w:rPr>
  </w:style>
  <w:style w:type="paragraph" w:customStyle="1" w:styleId="TH">
    <w:name w:val="TH"/>
    <w:basedOn w:val="a"/>
    <w:rsid w:val="007152E3"/>
    <w:pPr>
      <w:keepNext/>
      <w:keepLines/>
      <w:spacing w:before="60" w:after="180"/>
      <w:jc w:val="center"/>
    </w:pPr>
    <w:rPr>
      <w:rFonts w:ascii="Arial" w:hAnsi="Arial"/>
      <w:b/>
    </w:rPr>
  </w:style>
  <w:style w:type="character" w:customStyle="1" w:styleId="TAHCar">
    <w:name w:val="TAH Car"/>
    <w:link w:val="TAH"/>
    <w:qFormat/>
    <w:rsid w:val="00A42107"/>
    <w:rPr>
      <w:rFonts w:ascii="Arial" w:hAnsi="Arial"/>
      <w:b/>
      <w:sz w:val="18"/>
      <w:lang w:val="en-GB" w:eastAsia="en-US"/>
    </w:rPr>
  </w:style>
  <w:style w:type="character" w:styleId="af4">
    <w:name w:val="Placeholder Text"/>
    <w:basedOn w:val="a0"/>
    <w:uiPriority w:val="99"/>
    <w:semiHidden/>
    <w:rsid w:val="006673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4133">
      <w:bodyDiv w:val="1"/>
      <w:marLeft w:val="0"/>
      <w:marRight w:val="0"/>
      <w:marTop w:val="0"/>
      <w:marBottom w:val="0"/>
      <w:divBdr>
        <w:top w:val="none" w:sz="0" w:space="0" w:color="auto"/>
        <w:left w:val="none" w:sz="0" w:space="0" w:color="auto"/>
        <w:bottom w:val="none" w:sz="0" w:space="0" w:color="auto"/>
        <w:right w:val="none" w:sz="0" w:space="0" w:color="auto"/>
      </w:divBdr>
      <w:divsChild>
        <w:div w:id="261450409">
          <w:marLeft w:val="547"/>
          <w:marRight w:val="0"/>
          <w:marTop w:val="0"/>
          <w:marBottom w:val="0"/>
          <w:divBdr>
            <w:top w:val="none" w:sz="0" w:space="0" w:color="auto"/>
            <w:left w:val="none" w:sz="0" w:space="0" w:color="auto"/>
            <w:bottom w:val="none" w:sz="0" w:space="0" w:color="auto"/>
            <w:right w:val="none" w:sz="0" w:space="0" w:color="auto"/>
          </w:divBdr>
        </w:div>
        <w:div w:id="869144467">
          <w:marLeft w:val="1800"/>
          <w:marRight w:val="0"/>
          <w:marTop w:val="0"/>
          <w:marBottom w:val="0"/>
          <w:divBdr>
            <w:top w:val="none" w:sz="0" w:space="0" w:color="auto"/>
            <w:left w:val="none" w:sz="0" w:space="0" w:color="auto"/>
            <w:bottom w:val="none" w:sz="0" w:space="0" w:color="auto"/>
            <w:right w:val="none" w:sz="0" w:space="0" w:color="auto"/>
          </w:divBdr>
        </w:div>
        <w:div w:id="1599947814">
          <w:marLeft w:val="1800"/>
          <w:marRight w:val="0"/>
          <w:marTop w:val="0"/>
          <w:marBottom w:val="0"/>
          <w:divBdr>
            <w:top w:val="none" w:sz="0" w:space="0" w:color="auto"/>
            <w:left w:val="none" w:sz="0" w:space="0" w:color="auto"/>
            <w:bottom w:val="none" w:sz="0" w:space="0" w:color="auto"/>
            <w:right w:val="none" w:sz="0" w:space="0" w:color="auto"/>
          </w:divBdr>
        </w:div>
      </w:divsChild>
    </w:div>
    <w:div w:id="189418266">
      <w:bodyDiv w:val="1"/>
      <w:marLeft w:val="0"/>
      <w:marRight w:val="0"/>
      <w:marTop w:val="0"/>
      <w:marBottom w:val="0"/>
      <w:divBdr>
        <w:top w:val="none" w:sz="0" w:space="0" w:color="auto"/>
        <w:left w:val="none" w:sz="0" w:space="0" w:color="auto"/>
        <w:bottom w:val="none" w:sz="0" w:space="0" w:color="auto"/>
        <w:right w:val="none" w:sz="0" w:space="0" w:color="auto"/>
      </w:divBdr>
      <w:divsChild>
        <w:div w:id="55134145">
          <w:marLeft w:val="547"/>
          <w:marRight w:val="0"/>
          <w:marTop w:val="0"/>
          <w:marBottom w:val="0"/>
          <w:divBdr>
            <w:top w:val="none" w:sz="0" w:space="0" w:color="auto"/>
            <w:left w:val="none" w:sz="0" w:space="0" w:color="auto"/>
            <w:bottom w:val="none" w:sz="0" w:space="0" w:color="auto"/>
            <w:right w:val="none" w:sz="0" w:space="0" w:color="auto"/>
          </w:divBdr>
        </w:div>
        <w:div w:id="233777627">
          <w:marLeft w:val="1166"/>
          <w:marRight w:val="0"/>
          <w:marTop w:val="0"/>
          <w:marBottom w:val="0"/>
          <w:divBdr>
            <w:top w:val="none" w:sz="0" w:space="0" w:color="auto"/>
            <w:left w:val="none" w:sz="0" w:space="0" w:color="auto"/>
            <w:bottom w:val="none" w:sz="0" w:space="0" w:color="auto"/>
            <w:right w:val="none" w:sz="0" w:space="0" w:color="auto"/>
          </w:divBdr>
        </w:div>
        <w:div w:id="467406134">
          <w:marLeft w:val="1800"/>
          <w:marRight w:val="0"/>
          <w:marTop w:val="0"/>
          <w:marBottom w:val="0"/>
          <w:divBdr>
            <w:top w:val="none" w:sz="0" w:space="0" w:color="auto"/>
            <w:left w:val="none" w:sz="0" w:space="0" w:color="auto"/>
            <w:bottom w:val="none" w:sz="0" w:space="0" w:color="auto"/>
            <w:right w:val="none" w:sz="0" w:space="0" w:color="auto"/>
          </w:divBdr>
        </w:div>
        <w:div w:id="631981694">
          <w:marLeft w:val="547"/>
          <w:marRight w:val="0"/>
          <w:marTop w:val="0"/>
          <w:marBottom w:val="0"/>
          <w:divBdr>
            <w:top w:val="none" w:sz="0" w:space="0" w:color="auto"/>
            <w:left w:val="none" w:sz="0" w:space="0" w:color="auto"/>
            <w:bottom w:val="none" w:sz="0" w:space="0" w:color="auto"/>
            <w:right w:val="none" w:sz="0" w:space="0" w:color="auto"/>
          </w:divBdr>
        </w:div>
        <w:div w:id="1081172841">
          <w:marLeft w:val="547"/>
          <w:marRight w:val="0"/>
          <w:marTop w:val="0"/>
          <w:marBottom w:val="0"/>
          <w:divBdr>
            <w:top w:val="none" w:sz="0" w:space="0" w:color="auto"/>
            <w:left w:val="none" w:sz="0" w:space="0" w:color="auto"/>
            <w:bottom w:val="none" w:sz="0" w:space="0" w:color="auto"/>
            <w:right w:val="none" w:sz="0" w:space="0" w:color="auto"/>
          </w:divBdr>
        </w:div>
        <w:div w:id="1084254606">
          <w:marLeft w:val="1166"/>
          <w:marRight w:val="0"/>
          <w:marTop w:val="0"/>
          <w:marBottom w:val="0"/>
          <w:divBdr>
            <w:top w:val="none" w:sz="0" w:space="0" w:color="auto"/>
            <w:left w:val="none" w:sz="0" w:space="0" w:color="auto"/>
            <w:bottom w:val="none" w:sz="0" w:space="0" w:color="auto"/>
            <w:right w:val="none" w:sz="0" w:space="0" w:color="auto"/>
          </w:divBdr>
        </w:div>
        <w:div w:id="1400783854">
          <w:marLeft w:val="547"/>
          <w:marRight w:val="0"/>
          <w:marTop w:val="0"/>
          <w:marBottom w:val="0"/>
          <w:divBdr>
            <w:top w:val="none" w:sz="0" w:space="0" w:color="auto"/>
            <w:left w:val="none" w:sz="0" w:space="0" w:color="auto"/>
            <w:bottom w:val="none" w:sz="0" w:space="0" w:color="auto"/>
            <w:right w:val="none" w:sz="0" w:space="0" w:color="auto"/>
          </w:divBdr>
        </w:div>
        <w:div w:id="1539048235">
          <w:marLeft w:val="1166"/>
          <w:marRight w:val="0"/>
          <w:marTop w:val="0"/>
          <w:marBottom w:val="0"/>
          <w:divBdr>
            <w:top w:val="none" w:sz="0" w:space="0" w:color="auto"/>
            <w:left w:val="none" w:sz="0" w:space="0" w:color="auto"/>
            <w:bottom w:val="none" w:sz="0" w:space="0" w:color="auto"/>
            <w:right w:val="none" w:sz="0" w:space="0" w:color="auto"/>
          </w:divBdr>
        </w:div>
        <w:div w:id="1555964506">
          <w:marLeft w:val="1166"/>
          <w:marRight w:val="0"/>
          <w:marTop w:val="0"/>
          <w:marBottom w:val="0"/>
          <w:divBdr>
            <w:top w:val="none" w:sz="0" w:space="0" w:color="auto"/>
            <w:left w:val="none" w:sz="0" w:space="0" w:color="auto"/>
            <w:bottom w:val="none" w:sz="0" w:space="0" w:color="auto"/>
            <w:right w:val="none" w:sz="0" w:space="0" w:color="auto"/>
          </w:divBdr>
        </w:div>
        <w:div w:id="1698000608">
          <w:marLeft w:val="547"/>
          <w:marRight w:val="0"/>
          <w:marTop w:val="0"/>
          <w:marBottom w:val="0"/>
          <w:divBdr>
            <w:top w:val="none" w:sz="0" w:space="0" w:color="auto"/>
            <w:left w:val="none" w:sz="0" w:space="0" w:color="auto"/>
            <w:bottom w:val="none" w:sz="0" w:space="0" w:color="auto"/>
            <w:right w:val="none" w:sz="0" w:space="0" w:color="auto"/>
          </w:divBdr>
        </w:div>
        <w:div w:id="1847790536">
          <w:marLeft w:val="1166"/>
          <w:marRight w:val="0"/>
          <w:marTop w:val="0"/>
          <w:marBottom w:val="0"/>
          <w:divBdr>
            <w:top w:val="none" w:sz="0" w:space="0" w:color="auto"/>
            <w:left w:val="none" w:sz="0" w:space="0" w:color="auto"/>
            <w:bottom w:val="none" w:sz="0" w:space="0" w:color="auto"/>
            <w:right w:val="none" w:sz="0" w:space="0" w:color="auto"/>
          </w:divBdr>
        </w:div>
        <w:div w:id="1947232616">
          <w:marLeft w:val="547"/>
          <w:marRight w:val="0"/>
          <w:marTop w:val="0"/>
          <w:marBottom w:val="0"/>
          <w:divBdr>
            <w:top w:val="none" w:sz="0" w:space="0" w:color="auto"/>
            <w:left w:val="none" w:sz="0" w:space="0" w:color="auto"/>
            <w:bottom w:val="none" w:sz="0" w:space="0" w:color="auto"/>
            <w:right w:val="none" w:sz="0" w:space="0" w:color="auto"/>
          </w:divBdr>
        </w:div>
        <w:div w:id="2017804259">
          <w:marLeft w:val="1800"/>
          <w:marRight w:val="0"/>
          <w:marTop w:val="0"/>
          <w:marBottom w:val="0"/>
          <w:divBdr>
            <w:top w:val="none" w:sz="0" w:space="0" w:color="auto"/>
            <w:left w:val="none" w:sz="0" w:space="0" w:color="auto"/>
            <w:bottom w:val="none" w:sz="0" w:space="0" w:color="auto"/>
            <w:right w:val="none" w:sz="0" w:space="0" w:color="auto"/>
          </w:divBdr>
        </w:div>
        <w:div w:id="2125538453">
          <w:marLeft w:val="1800"/>
          <w:marRight w:val="0"/>
          <w:marTop w:val="0"/>
          <w:marBottom w:val="0"/>
          <w:divBdr>
            <w:top w:val="none" w:sz="0" w:space="0" w:color="auto"/>
            <w:left w:val="none" w:sz="0" w:space="0" w:color="auto"/>
            <w:bottom w:val="none" w:sz="0" w:space="0" w:color="auto"/>
            <w:right w:val="none" w:sz="0" w:space="0" w:color="auto"/>
          </w:divBdr>
        </w:div>
      </w:divsChild>
    </w:div>
    <w:div w:id="193688089">
      <w:bodyDiv w:val="1"/>
      <w:marLeft w:val="0"/>
      <w:marRight w:val="0"/>
      <w:marTop w:val="0"/>
      <w:marBottom w:val="0"/>
      <w:divBdr>
        <w:top w:val="none" w:sz="0" w:space="0" w:color="auto"/>
        <w:left w:val="none" w:sz="0" w:space="0" w:color="auto"/>
        <w:bottom w:val="none" w:sz="0" w:space="0" w:color="auto"/>
        <w:right w:val="none" w:sz="0" w:space="0" w:color="auto"/>
      </w:divBdr>
      <w:divsChild>
        <w:div w:id="214397499">
          <w:marLeft w:val="1800"/>
          <w:marRight w:val="0"/>
          <w:marTop w:val="0"/>
          <w:marBottom w:val="0"/>
          <w:divBdr>
            <w:top w:val="none" w:sz="0" w:space="0" w:color="auto"/>
            <w:left w:val="none" w:sz="0" w:space="0" w:color="auto"/>
            <w:bottom w:val="none" w:sz="0" w:space="0" w:color="auto"/>
            <w:right w:val="none" w:sz="0" w:space="0" w:color="auto"/>
          </w:divBdr>
        </w:div>
        <w:div w:id="677267901">
          <w:marLeft w:val="547"/>
          <w:marRight w:val="0"/>
          <w:marTop w:val="0"/>
          <w:marBottom w:val="0"/>
          <w:divBdr>
            <w:top w:val="none" w:sz="0" w:space="0" w:color="auto"/>
            <w:left w:val="none" w:sz="0" w:space="0" w:color="auto"/>
            <w:bottom w:val="none" w:sz="0" w:space="0" w:color="auto"/>
            <w:right w:val="none" w:sz="0" w:space="0" w:color="auto"/>
          </w:divBdr>
        </w:div>
        <w:div w:id="1532644931">
          <w:marLeft w:val="1800"/>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277299975">
      <w:bodyDiv w:val="1"/>
      <w:marLeft w:val="0"/>
      <w:marRight w:val="0"/>
      <w:marTop w:val="0"/>
      <w:marBottom w:val="0"/>
      <w:divBdr>
        <w:top w:val="none" w:sz="0" w:space="0" w:color="auto"/>
        <w:left w:val="none" w:sz="0" w:space="0" w:color="auto"/>
        <w:bottom w:val="none" w:sz="0" w:space="0" w:color="auto"/>
        <w:right w:val="none" w:sz="0" w:space="0" w:color="auto"/>
      </w:divBdr>
      <w:divsChild>
        <w:div w:id="405229284">
          <w:marLeft w:val="1800"/>
          <w:marRight w:val="0"/>
          <w:marTop w:val="0"/>
          <w:marBottom w:val="0"/>
          <w:divBdr>
            <w:top w:val="none" w:sz="0" w:space="0" w:color="auto"/>
            <w:left w:val="none" w:sz="0" w:space="0" w:color="auto"/>
            <w:bottom w:val="none" w:sz="0" w:space="0" w:color="auto"/>
            <w:right w:val="none" w:sz="0" w:space="0" w:color="auto"/>
          </w:divBdr>
        </w:div>
        <w:div w:id="768354455">
          <w:marLeft w:val="1800"/>
          <w:marRight w:val="0"/>
          <w:marTop w:val="0"/>
          <w:marBottom w:val="0"/>
          <w:divBdr>
            <w:top w:val="none" w:sz="0" w:space="0" w:color="auto"/>
            <w:left w:val="none" w:sz="0" w:space="0" w:color="auto"/>
            <w:bottom w:val="none" w:sz="0" w:space="0" w:color="auto"/>
            <w:right w:val="none" w:sz="0" w:space="0" w:color="auto"/>
          </w:divBdr>
        </w:div>
        <w:div w:id="1217618505">
          <w:marLeft w:val="547"/>
          <w:marRight w:val="0"/>
          <w:marTop w:val="0"/>
          <w:marBottom w:val="0"/>
          <w:divBdr>
            <w:top w:val="none" w:sz="0" w:space="0" w:color="auto"/>
            <w:left w:val="none" w:sz="0" w:space="0" w:color="auto"/>
            <w:bottom w:val="none" w:sz="0" w:space="0" w:color="auto"/>
            <w:right w:val="none" w:sz="0" w:space="0" w:color="auto"/>
          </w:divBdr>
        </w:div>
      </w:divsChild>
    </w:div>
    <w:div w:id="376512460">
      <w:bodyDiv w:val="1"/>
      <w:marLeft w:val="0"/>
      <w:marRight w:val="0"/>
      <w:marTop w:val="0"/>
      <w:marBottom w:val="0"/>
      <w:divBdr>
        <w:top w:val="none" w:sz="0" w:space="0" w:color="auto"/>
        <w:left w:val="none" w:sz="0" w:space="0" w:color="auto"/>
        <w:bottom w:val="none" w:sz="0" w:space="0" w:color="auto"/>
        <w:right w:val="none" w:sz="0" w:space="0" w:color="auto"/>
      </w:divBdr>
      <w:divsChild>
        <w:div w:id="143010044">
          <w:marLeft w:val="547"/>
          <w:marRight w:val="0"/>
          <w:marTop w:val="0"/>
          <w:marBottom w:val="0"/>
          <w:divBdr>
            <w:top w:val="none" w:sz="0" w:space="0" w:color="auto"/>
            <w:left w:val="none" w:sz="0" w:space="0" w:color="auto"/>
            <w:bottom w:val="none" w:sz="0" w:space="0" w:color="auto"/>
            <w:right w:val="none" w:sz="0" w:space="0" w:color="auto"/>
          </w:divBdr>
        </w:div>
        <w:div w:id="313535814">
          <w:marLeft w:val="1166"/>
          <w:marRight w:val="0"/>
          <w:marTop w:val="0"/>
          <w:marBottom w:val="0"/>
          <w:divBdr>
            <w:top w:val="none" w:sz="0" w:space="0" w:color="auto"/>
            <w:left w:val="none" w:sz="0" w:space="0" w:color="auto"/>
            <w:bottom w:val="none" w:sz="0" w:space="0" w:color="auto"/>
            <w:right w:val="none" w:sz="0" w:space="0" w:color="auto"/>
          </w:divBdr>
        </w:div>
        <w:div w:id="436172550">
          <w:marLeft w:val="547"/>
          <w:marRight w:val="0"/>
          <w:marTop w:val="0"/>
          <w:marBottom w:val="0"/>
          <w:divBdr>
            <w:top w:val="none" w:sz="0" w:space="0" w:color="auto"/>
            <w:left w:val="none" w:sz="0" w:space="0" w:color="auto"/>
            <w:bottom w:val="none" w:sz="0" w:space="0" w:color="auto"/>
            <w:right w:val="none" w:sz="0" w:space="0" w:color="auto"/>
          </w:divBdr>
        </w:div>
        <w:div w:id="644891693">
          <w:marLeft w:val="547"/>
          <w:marRight w:val="0"/>
          <w:marTop w:val="0"/>
          <w:marBottom w:val="0"/>
          <w:divBdr>
            <w:top w:val="none" w:sz="0" w:space="0" w:color="auto"/>
            <w:left w:val="none" w:sz="0" w:space="0" w:color="auto"/>
            <w:bottom w:val="none" w:sz="0" w:space="0" w:color="auto"/>
            <w:right w:val="none" w:sz="0" w:space="0" w:color="auto"/>
          </w:divBdr>
        </w:div>
        <w:div w:id="935943462">
          <w:marLeft w:val="547"/>
          <w:marRight w:val="0"/>
          <w:marTop w:val="0"/>
          <w:marBottom w:val="0"/>
          <w:divBdr>
            <w:top w:val="none" w:sz="0" w:space="0" w:color="auto"/>
            <w:left w:val="none" w:sz="0" w:space="0" w:color="auto"/>
            <w:bottom w:val="none" w:sz="0" w:space="0" w:color="auto"/>
            <w:right w:val="none" w:sz="0" w:space="0" w:color="auto"/>
          </w:divBdr>
        </w:div>
        <w:div w:id="1087769120">
          <w:marLeft w:val="1166"/>
          <w:marRight w:val="0"/>
          <w:marTop w:val="0"/>
          <w:marBottom w:val="0"/>
          <w:divBdr>
            <w:top w:val="none" w:sz="0" w:space="0" w:color="auto"/>
            <w:left w:val="none" w:sz="0" w:space="0" w:color="auto"/>
            <w:bottom w:val="none" w:sz="0" w:space="0" w:color="auto"/>
            <w:right w:val="none" w:sz="0" w:space="0" w:color="auto"/>
          </w:divBdr>
        </w:div>
        <w:div w:id="1283003780">
          <w:marLeft w:val="547"/>
          <w:marRight w:val="0"/>
          <w:marTop w:val="0"/>
          <w:marBottom w:val="0"/>
          <w:divBdr>
            <w:top w:val="none" w:sz="0" w:space="0" w:color="auto"/>
            <w:left w:val="none" w:sz="0" w:space="0" w:color="auto"/>
            <w:bottom w:val="none" w:sz="0" w:space="0" w:color="auto"/>
            <w:right w:val="none" w:sz="0" w:space="0" w:color="auto"/>
          </w:divBdr>
        </w:div>
        <w:div w:id="1493446505">
          <w:marLeft w:val="547"/>
          <w:marRight w:val="0"/>
          <w:marTop w:val="0"/>
          <w:marBottom w:val="0"/>
          <w:divBdr>
            <w:top w:val="none" w:sz="0" w:space="0" w:color="auto"/>
            <w:left w:val="none" w:sz="0" w:space="0" w:color="auto"/>
            <w:bottom w:val="none" w:sz="0" w:space="0" w:color="auto"/>
            <w:right w:val="none" w:sz="0" w:space="0" w:color="auto"/>
          </w:divBdr>
        </w:div>
        <w:div w:id="1627734565">
          <w:marLeft w:val="547"/>
          <w:marRight w:val="0"/>
          <w:marTop w:val="0"/>
          <w:marBottom w:val="0"/>
          <w:divBdr>
            <w:top w:val="none" w:sz="0" w:space="0" w:color="auto"/>
            <w:left w:val="none" w:sz="0" w:space="0" w:color="auto"/>
            <w:bottom w:val="none" w:sz="0" w:space="0" w:color="auto"/>
            <w:right w:val="none" w:sz="0" w:space="0" w:color="auto"/>
          </w:divBdr>
        </w:div>
        <w:div w:id="1829863288">
          <w:marLeft w:val="1166"/>
          <w:marRight w:val="0"/>
          <w:marTop w:val="0"/>
          <w:marBottom w:val="0"/>
          <w:divBdr>
            <w:top w:val="none" w:sz="0" w:space="0" w:color="auto"/>
            <w:left w:val="none" w:sz="0" w:space="0" w:color="auto"/>
            <w:bottom w:val="none" w:sz="0" w:space="0" w:color="auto"/>
            <w:right w:val="none" w:sz="0" w:space="0" w:color="auto"/>
          </w:divBdr>
        </w:div>
        <w:div w:id="1849909333">
          <w:marLeft w:val="1166"/>
          <w:marRight w:val="0"/>
          <w:marTop w:val="0"/>
          <w:marBottom w:val="0"/>
          <w:divBdr>
            <w:top w:val="none" w:sz="0" w:space="0" w:color="auto"/>
            <w:left w:val="none" w:sz="0" w:space="0" w:color="auto"/>
            <w:bottom w:val="none" w:sz="0" w:space="0" w:color="auto"/>
            <w:right w:val="none" w:sz="0" w:space="0" w:color="auto"/>
          </w:divBdr>
        </w:div>
        <w:div w:id="1871258089">
          <w:marLeft w:val="547"/>
          <w:marRight w:val="0"/>
          <w:marTop w:val="0"/>
          <w:marBottom w:val="0"/>
          <w:divBdr>
            <w:top w:val="none" w:sz="0" w:space="0" w:color="auto"/>
            <w:left w:val="none" w:sz="0" w:space="0" w:color="auto"/>
            <w:bottom w:val="none" w:sz="0" w:space="0" w:color="auto"/>
            <w:right w:val="none" w:sz="0" w:space="0" w:color="auto"/>
          </w:divBdr>
        </w:div>
        <w:div w:id="2101293920">
          <w:marLeft w:val="1166"/>
          <w:marRight w:val="0"/>
          <w:marTop w:val="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461660261">
      <w:bodyDiv w:val="1"/>
      <w:marLeft w:val="0"/>
      <w:marRight w:val="0"/>
      <w:marTop w:val="0"/>
      <w:marBottom w:val="0"/>
      <w:divBdr>
        <w:top w:val="none" w:sz="0" w:space="0" w:color="auto"/>
        <w:left w:val="none" w:sz="0" w:space="0" w:color="auto"/>
        <w:bottom w:val="none" w:sz="0" w:space="0" w:color="auto"/>
        <w:right w:val="none" w:sz="0" w:space="0" w:color="auto"/>
      </w:divBdr>
      <w:divsChild>
        <w:div w:id="111948672">
          <w:marLeft w:val="547"/>
          <w:marRight w:val="0"/>
          <w:marTop w:val="0"/>
          <w:marBottom w:val="0"/>
          <w:divBdr>
            <w:top w:val="none" w:sz="0" w:space="0" w:color="auto"/>
            <w:left w:val="none" w:sz="0" w:space="0" w:color="auto"/>
            <w:bottom w:val="none" w:sz="0" w:space="0" w:color="auto"/>
            <w:right w:val="none" w:sz="0" w:space="0" w:color="auto"/>
          </w:divBdr>
        </w:div>
        <w:div w:id="317079595">
          <w:marLeft w:val="547"/>
          <w:marRight w:val="0"/>
          <w:marTop w:val="0"/>
          <w:marBottom w:val="0"/>
          <w:divBdr>
            <w:top w:val="none" w:sz="0" w:space="0" w:color="auto"/>
            <w:left w:val="none" w:sz="0" w:space="0" w:color="auto"/>
            <w:bottom w:val="none" w:sz="0" w:space="0" w:color="auto"/>
            <w:right w:val="none" w:sz="0" w:space="0" w:color="auto"/>
          </w:divBdr>
        </w:div>
        <w:div w:id="387724025">
          <w:marLeft w:val="1166"/>
          <w:marRight w:val="0"/>
          <w:marTop w:val="0"/>
          <w:marBottom w:val="0"/>
          <w:divBdr>
            <w:top w:val="none" w:sz="0" w:space="0" w:color="auto"/>
            <w:left w:val="none" w:sz="0" w:space="0" w:color="auto"/>
            <w:bottom w:val="none" w:sz="0" w:space="0" w:color="auto"/>
            <w:right w:val="none" w:sz="0" w:space="0" w:color="auto"/>
          </w:divBdr>
        </w:div>
        <w:div w:id="404183551">
          <w:marLeft w:val="547"/>
          <w:marRight w:val="0"/>
          <w:marTop w:val="0"/>
          <w:marBottom w:val="0"/>
          <w:divBdr>
            <w:top w:val="none" w:sz="0" w:space="0" w:color="auto"/>
            <w:left w:val="none" w:sz="0" w:space="0" w:color="auto"/>
            <w:bottom w:val="none" w:sz="0" w:space="0" w:color="auto"/>
            <w:right w:val="none" w:sz="0" w:space="0" w:color="auto"/>
          </w:divBdr>
        </w:div>
        <w:div w:id="649944780">
          <w:marLeft w:val="1800"/>
          <w:marRight w:val="0"/>
          <w:marTop w:val="0"/>
          <w:marBottom w:val="0"/>
          <w:divBdr>
            <w:top w:val="none" w:sz="0" w:space="0" w:color="auto"/>
            <w:left w:val="none" w:sz="0" w:space="0" w:color="auto"/>
            <w:bottom w:val="none" w:sz="0" w:space="0" w:color="auto"/>
            <w:right w:val="none" w:sz="0" w:space="0" w:color="auto"/>
          </w:divBdr>
        </w:div>
        <w:div w:id="834305246">
          <w:marLeft w:val="1166"/>
          <w:marRight w:val="0"/>
          <w:marTop w:val="0"/>
          <w:marBottom w:val="0"/>
          <w:divBdr>
            <w:top w:val="none" w:sz="0" w:space="0" w:color="auto"/>
            <w:left w:val="none" w:sz="0" w:space="0" w:color="auto"/>
            <w:bottom w:val="none" w:sz="0" w:space="0" w:color="auto"/>
            <w:right w:val="none" w:sz="0" w:space="0" w:color="auto"/>
          </w:divBdr>
        </w:div>
        <w:div w:id="878780737">
          <w:marLeft w:val="1166"/>
          <w:marRight w:val="0"/>
          <w:marTop w:val="0"/>
          <w:marBottom w:val="0"/>
          <w:divBdr>
            <w:top w:val="none" w:sz="0" w:space="0" w:color="auto"/>
            <w:left w:val="none" w:sz="0" w:space="0" w:color="auto"/>
            <w:bottom w:val="none" w:sz="0" w:space="0" w:color="auto"/>
            <w:right w:val="none" w:sz="0" w:space="0" w:color="auto"/>
          </w:divBdr>
        </w:div>
        <w:div w:id="1033772256">
          <w:marLeft w:val="1166"/>
          <w:marRight w:val="0"/>
          <w:marTop w:val="0"/>
          <w:marBottom w:val="0"/>
          <w:divBdr>
            <w:top w:val="none" w:sz="0" w:space="0" w:color="auto"/>
            <w:left w:val="none" w:sz="0" w:space="0" w:color="auto"/>
            <w:bottom w:val="none" w:sz="0" w:space="0" w:color="auto"/>
            <w:right w:val="none" w:sz="0" w:space="0" w:color="auto"/>
          </w:divBdr>
        </w:div>
        <w:div w:id="1146168555">
          <w:marLeft w:val="1166"/>
          <w:marRight w:val="0"/>
          <w:marTop w:val="0"/>
          <w:marBottom w:val="0"/>
          <w:divBdr>
            <w:top w:val="none" w:sz="0" w:space="0" w:color="auto"/>
            <w:left w:val="none" w:sz="0" w:space="0" w:color="auto"/>
            <w:bottom w:val="none" w:sz="0" w:space="0" w:color="auto"/>
            <w:right w:val="none" w:sz="0" w:space="0" w:color="auto"/>
          </w:divBdr>
        </w:div>
        <w:div w:id="1319503393">
          <w:marLeft w:val="547"/>
          <w:marRight w:val="0"/>
          <w:marTop w:val="0"/>
          <w:marBottom w:val="0"/>
          <w:divBdr>
            <w:top w:val="none" w:sz="0" w:space="0" w:color="auto"/>
            <w:left w:val="none" w:sz="0" w:space="0" w:color="auto"/>
            <w:bottom w:val="none" w:sz="0" w:space="0" w:color="auto"/>
            <w:right w:val="none" w:sz="0" w:space="0" w:color="auto"/>
          </w:divBdr>
        </w:div>
        <w:div w:id="1390568179">
          <w:marLeft w:val="547"/>
          <w:marRight w:val="0"/>
          <w:marTop w:val="0"/>
          <w:marBottom w:val="0"/>
          <w:divBdr>
            <w:top w:val="none" w:sz="0" w:space="0" w:color="auto"/>
            <w:left w:val="none" w:sz="0" w:space="0" w:color="auto"/>
            <w:bottom w:val="none" w:sz="0" w:space="0" w:color="auto"/>
            <w:right w:val="none" w:sz="0" w:space="0" w:color="auto"/>
          </w:divBdr>
        </w:div>
        <w:div w:id="1898932908">
          <w:marLeft w:val="1800"/>
          <w:marRight w:val="0"/>
          <w:marTop w:val="0"/>
          <w:marBottom w:val="0"/>
          <w:divBdr>
            <w:top w:val="none" w:sz="0" w:space="0" w:color="auto"/>
            <w:left w:val="none" w:sz="0" w:space="0" w:color="auto"/>
            <w:bottom w:val="none" w:sz="0" w:space="0" w:color="auto"/>
            <w:right w:val="none" w:sz="0" w:space="0" w:color="auto"/>
          </w:divBdr>
        </w:div>
        <w:div w:id="1922254345">
          <w:marLeft w:val="1800"/>
          <w:marRight w:val="0"/>
          <w:marTop w:val="0"/>
          <w:marBottom w:val="0"/>
          <w:divBdr>
            <w:top w:val="none" w:sz="0" w:space="0" w:color="auto"/>
            <w:left w:val="none" w:sz="0" w:space="0" w:color="auto"/>
            <w:bottom w:val="none" w:sz="0" w:space="0" w:color="auto"/>
            <w:right w:val="none" w:sz="0" w:space="0" w:color="auto"/>
          </w:divBdr>
        </w:div>
        <w:div w:id="1989478091">
          <w:marLeft w:val="547"/>
          <w:marRight w:val="0"/>
          <w:marTop w:val="0"/>
          <w:marBottom w:val="0"/>
          <w:divBdr>
            <w:top w:val="none" w:sz="0" w:space="0" w:color="auto"/>
            <w:left w:val="none" w:sz="0" w:space="0" w:color="auto"/>
            <w:bottom w:val="none" w:sz="0" w:space="0" w:color="auto"/>
            <w:right w:val="none" w:sz="0" w:space="0" w:color="auto"/>
          </w:divBdr>
        </w:div>
      </w:divsChild>
    </w:div>
    <w:div w:id="466359080">
      <w:bodyDiv w:val="1"/>
      <w:marLeft w:val="0"/>
      <w:marRight w:val="0"/>
      <w:marTop w:val="0"/>
      <w:marBottom w:val="0"/>
      <w:divBdr>
        <w:top w:val="none" w:sz="0" w:space="0" w:color="auto"/>
        <w:left w:val="none" w:sz="0" w:space="0" w:color="auto"/>
        <w:bottom w:val="none" w:sz="0" w:space="0" w:color="auto"/>
        <w:right w:val="none" w:sz="0" w:space="0" w:color="auto"/>
      </w:divBdr>
    </w:div>
    <w:div w:id="601694118">
      <w:bodyDiv w:val="1"/>
      <w:marLeft w:val="0"/>
      <w:marRight w:val="0"/>
      <w:marTop w:val="0"/>
      <w:marBottom w:val="0"/>
      <w:divBdr>
        <w:top w:val="none" w:sz="0" w:space="0" w:color="auto"/>
        <w:left w:val="none" w:sz="0" w:space="0" w:color="auto"/>
        <w:bottom w:val="none" w:sz="0" w:space="0" w:color="auto"/>
        <w:right w:val="none" w:sz="0" w:space="0" w:color="auto"/>
      </w:divBdr>
      <w:divsChild>
        <w:div w:id="35469652">
          <w:marLeft w:val="547"/>
          <w:marRight w:val="0"/>
          <w:marTop w:val="0"/>
          <w:marBottom w:val="0"/>
          <w:divBdr>
            <w:top w:val="none" w:sz="0" w:space="0" w:color="auto"/>
            <w:left w:val="none" w:sz="0" w:space="0" w:color="auto"/>
            <w:bottom w:val="none" w:sz="0" w:space="0" w:color="auto"/>
            <w:right w:val="none" w:sz="0" w:space="0" w:color="auto"/>
          </w:divBdr>
        </w:div>
        <w:div w:id="231817951">
          <w:marLeft w:val="547"/>
          <w:marRight w:val="0"/>
          <w:marTop w:val="0"/>
          <w:marBottom w:val="0"/>
          <w:divBdr>
            <w:top w:val="none" w:sz="0" w:space="0" w:color="auto"/>
            <w:left w:val="none" w:sz="0" w:space="0" w:color="auto"/>
            <w:bottom w:val="none" w:sz="0" w:space="0" w:color="auto"/>
            <w:right w:val="none" w:sz="0" w:space="0" w:color="auto"/>
          </w:divBdr>
        </w:div>
        <w:div w:id="289437582">
          <w:marLeft w:val="547"/>
          <w:marRight w:val="0"/>
          <w:marTop w:val="0"/>
          <w:marBottom w:val="0"/>
          <w:divBdr>
            <w:top w:val="none" w:sz="0" w:space="0" w:color="auto"/>
            <w:left w:val="none" w:sz="0" w:space="0" w:color="auto"/>
            <w:bottom w:val="none" w:sz="0" w:space="0" w:color="auto"/>
            <w:right w:val="none" w:sz="0" w:space="0" w:color="auto"/>
          </w:divBdr>
        </w:div>
        <w:div w:id="374084625">
          <w:marLeft w:val="1800"/>
          <w:marRight w:val="0"/>
          <w:marTop w:val="0"/>
          <w:marBottom w:val="0"/>
          <w:divBdr>
            <w:top w:val="none" w:sz="0" w:space="0" w:color="auto"/>
            <w:left w:val="none" w:sz="0" w:space="0" w:color="auto"/>
            <w:bottom w:val="none" w:sz="0" w:space="0" w:color="auto"/>
            <w:right w:val="none" w:sz="0" w:space="0" w:color="auto"/>
          </w:divBdr>
        </w:div>
        <w:div w:id="991635766">
          <w:marLeft w:val="547"/>
          <w:marRight w:val="0"/>
          <w:marTop w:val="0"/>
          <w:marBottom w:val="0"/>
          <w:divBdr>
            <w:top w:val="none" w:sz="0" w:space="0" w:color="auto"/>
            <w:left w:val="none" w:sz="0" w:space="0" w:color="auto"/>
            <w:bottom w:val="none" w:sz="0" w:space="0" w:color="auto"/>
            <w:right w:val="none" w:sz="0" w:space="0" w:color="auto"/>
          </w:divBdr>
        </w:div>
        <w:div w:id="1145242184">
          <w:marLeft w:val="547"/>
          <w:marRight w:val="0"/>
          <w:marTop w:val="0"/>
          <w:marBottom w:val="0"/>
          <w:divBdr>
            <w:top w:val="none" w:sz="0" w:space="0" w:color="auto"/>
            <w:left w:val="none" w:sz="0" w:space="0" w:color="auto"/>
            <w:bottom w:val="none" w:sz="0" w:space="0" w:color="auto"/>
            <w:right w:val="none" w:sz="0" w:space="0" w:color="auto"/>
          </w:divBdr>
        </w:div>
        <w:div w:id="1629317796">
          <w:marLeft w:val="547"/>
          <w:marRight w:val="0"/>
          <w:marTop w:val="0"/>
          <w:marBottom w:val="0"/>
          <w:divBdr>
            <w:top w:val="none" w:sz="0" w:space="0" w:color="auto"/>
            <w:left w:val="none" w:sz="0" w:space="0" w:color="auto"/>
            <w:bottom w:val="none" w:sz="0" w:space="0" w:color="auto"/>
            <w:right w:val="none" w:sz="0" w:space="0" w:color="auto"/>
          </w:divBdr>
        </w:div>
        <w:div w:id="1802188465">
          <w:marLeft w:val="547"/>
          <w:marRight w:val="0"/>
          <w:marTop w:val="0"/>
          <w:marBottom w:val="0"/>
          <w:divBdr>
            <w:top w:val="none" w:sz="0" w:space="0" w:color="auto"/>
            <w:left w:val="none" w:sz="0" w:space="0" w:color="auto"/>
            <w:bottom w:val="none" w:sz="0" w:space="0" w:color="auto"/>
            <w:right w:val="none" w:sz="0" w:space="0" w:color="auto"/>
          </w:divBdr>
        </w:div>
        <w:div w:id="1943682719">
          <w:marLeft w:val="547"/>
          <w:marRight w:val="0"/>
          <w:marTop w:val="0"/>
          <w:marBottom w:val="0"/>
          <w:divBdr>
            <w:top w:val="none" w:sz="0" w:space="0" w:color="auto"/>
            <w:left w:val="none" w:sz="0" w:space="0" w:color="auto"/>
            <w:bottom w:val="none" w:sz="0" w:space="0" w:color="auto"/>
            <w:right w:val="none" w:sz="0" w:space="0" w:color="auto"/>
          </w:divBdr>
        </w:div>
      </w:divsChild>
    </w:div>
    <w:div w:id="793906848">
      <w:bodyDiv w:val="1"/>
      <w:marLeft w:val="0"/>
      <w:marRight w:val="0"/>
      <w:marTop w:val="0"/>
      <w:marBottom w:val="0"/>
      <w:divBdr>
        <w:top w:val="none" w:sz="0" w:space="0" w:color="auto"/>
        <w:left w:val="none" w:sz="0" w:space="0" w:color="auto"/>
        <w:bottom w:val="none" w:sz="0" w:space="0" w:color="auto"/>
        <w:right w:val="none" w:sz="0" w:space="0" w:color="auto"/>
      </w:divBdr>
      <w:divsChild>
        <w:div w:id="373695990">
          <w:marLeft w:val="547"/>
          <w:marRight w:val="0"/>
          <w:marTop w:val="0"/>
          <w:marBottom w:val="0"/>
          <w:divBdr>
            <w:top w:val="none" w:sz="0" w:space="0" w:color="auto"/>
            <w:left w:val="none" w:sz="0" w:space="0" w:color="auto"/>
            <w:bottom w:val="none" w:sz="0" w:space="0" w:color="auto"/>
            <w:right w:val="none" w:sz="0" w:space="0" w:color="auto"/>
          </w:divBdr>
        </w:div>
        <w:div w:id="426780063">
          <w:marLeft w:val="547"/>
          <w:marRight w:val="0"/>
          <w:marTop w:val="0"/>
          <w:marBottom w:val="0"/>
          <w:divBdr>
            <w:top w:val="none" w:sz="0" w:space="0" w:color="auto"/>
            <w:left w:val="none" w:sz="0" w:space="0" w:color="auto"/>
            <w:bottom w:val="none" w:sz="0" w:space="0" w:color="auto"/>
            <w:right w:val="none" w:sz="0" w:space="0" w:color="auto"/>
          </w:divBdr>
        </w:div>
        <w:div w:id="614024374">
          <w:marLeft w:val="547"/>
          <w:marRight w:val="0"/>
          <w:marTop w:val="0"/>
          <w:marBottom w:val="0"/>
          <w:divBdr>
            <w:top w:val="none" w:sz="0" w:space="0" w:color="auto"/>
            <w:left w:val="none" w:sz="0" w:space="0" w:color="auto"/>
            <w:bottom w:val="none" w:sz="0" w:space="0" w:color="auto"/>
            <w:right w:val="none" w:sz="0" w:space="0" w:color="auto"/>
          </w:divBdr>
        </w:div>
        <w:div w:id="636684445">
          <w:marLeft w:val="547"/>
          <w:marRight w:val="0"/>
          <w:marTop w:val="0"/>
          <w:marBottom w:val="0"/>
          <w:divBdr>
            <w:top w:val="none" w:sz="0" w:space="0" w:color="auto"/>
            <w:left w:val="none" w:sz="0" w:space="0" w:color="auto"/>
            <w:bottom w:val="none" w:sz="0" w:space="0" w:color="auto"/>
            <w:right w:val="none" w:sz="0" w:space="0" w:color="auto"/>
          </w:divBdr>
        </w:div>
        <w:div w:id="885022827">
          <w:marLeft w:val="547"/>
          <w:marRight w:val="0"/>
          <w:marTop w:val="0"/>
          <w:marBottom w:val="0"/>
          <w:divBdr>
            <w:top w:val="none" w:sz="0" w:space="0" w:color="auto"/>
            <w:left w:val="none" w:sz="0" w:space="0" w:color="auto"/>
            <w:bottom w:val="none" w:sz="0" w:space="0" w:color="auto"/>
            <w:right w:val="none" w:sz="0" w:space="0" w:color="auto"/>
          </w:divBdr>
        </w:div>
        <w:div w:id="926695092">
          <w:marLeft w:val="547"/>
          <w:marRight w:val="0"/>
          <w:marTop w:val="0"/>
          <w:marBottom w:val="0"/>
          <w:divBdr>
            <w:top w:val="none" w:sz="0" w:space="0" w:color="auto"/>
            <w:left w:val="none" w:sz="0" w:space="0" w:color="auto"/>
            <w:bottom w:val="none" w:sz="0" w:space="0" w:color="auto"/>
            <w:right w:val="none" w:sz="0" w:space="0" w:color="auto"/>
          </w:divBdr>
        </w:div>
        <w:div w:id="1021468576">
          <w:marLeft w:val="1800"/>
          <w:marRight w:val="0"/>
          <w:marTop w:val="0"/>
          <w:marBottom w:val="0"/>
          <w:divBdr>
            <w:top w:val="none" w:sz="0" w:space="0" w:color="auto"/>
            <w:left w:val="none" w:sz="0" w:space="0" w:color="auto"/>
            <w:bottom w:val="none" w:sz="0" w:space="0" w:color="auto"/>
            <w:right w:val="none" w:sz="0" w:space="0" w:color="auto"/>
          </w:divBdr>
        </w:div>
        <w:div w:id="1324697296">
          <w:marLeft w:val="547"/>
          <w:marRight w:val="0"/>
          <w:marTop w:val="0"/>
          <w:marBottom w:val="0"/>
          <w:divBdr>
            <w:top w:val="none" w:sz="0" w:space="0" w:color="auto"/>
            <w:left w:val="none" w:sz="0" w:space="0" w:color="auto"/>
            <w:bottom w:val="none" w:sz="0" w:space="0" w:color="auto"/>
            <w:right w:val="none" w:sz="0" w:space="0" w:color="auto"/>
          </w:divBdr>
        </w:div>
        <w:div w:id="1876230288">
          <w:marLeft w:val="547"/>
          <w:marRight w:val="0"/>
          <w:marTop w:val="0"/>
          <w:marBottom w:val="0"/>
          <w:divBdr>
            <w:top w:val="none" w:sz="0" w:space="0" w:color="auto"/>
            <w:left w:val="none" w:sz="0" w:space="0" w:color="auto"/>
            <w:bottom w:val="none" w:sz="0" w:space="0" w:color="auto"/>
            <w:right w:val="none" w:sz="0" w:space="0" w:color="auto"/>
          </w:divBdr>
        </w:div>
      </w:divsChild>
    </w:div>
    <w:div w:id="847914291">
      <w:bodyDiv w:val="1"/>
      <w:marLeft w:val="0"/>
      <w:marRight w:val="0"/>
      <w:marTop w:val="0"/>
      <w:marBottom w:val="0"/>
      <w:divBdr>
        <w:top w:val="none" w:sz="0" w:space="0" w:color="auto"/>
        <w:left w:val="none" w:sz="0" w:space="0" w:color="auto"/>
        <w:bottom w:val="none" w:sz="0" w:space="0" w:color="auto"/>
        <w:right w:val="none" w:sz="0" w:space="0" w:color="auto"/>
      </w:divBdr>
      <w:divsChild>
        <w:div w:id="53505403">
          <w:marLeft w:val="547"/>
          <w:marRight w:val="0"/>
          <w:marTop w:val="0"/>
          <w:marBottom w:val="0"/>
          <w:divBdr>
            <w:top w:val="none" w:sz="0" w:space="0" w:color="auto"/>
            <w:left w:val="none" w:sz="0" w:space="0" w:color="auto"/>
            <w:bottom w:val="none" w:sz="0" w:space="0" w:color="auto"/>
            <w:right w:val="none" w:sz="0" w:space="0" w:color="auto"/>
          </w:divBdr>
        </w:div>
        <w:div w:id="115878558">
          <w:marLeft w:val="547"/>
          <w:marRight w:val="0"/>
          <w:marTop w:val="0"/>
          <w:marBottom w:val="0"/>
          <w:divBdr>
            <w:top w:val="none" w:sz="0" w:space="0" w:color="auto"/>
            <w:left w:val="none" w:sz="0" w:space="0" w:color="auto"/>
            <w:bottom w:val="none" w:sz="0" w:space="0" w:color="auto"/>
            <w:right w:val="none" w:sz="0" w:space="0" w:color="auto"/>
          </w:divBdr>
        </w:div>
        <w:div w:id="132254692">
          <w:marLeft w:val="1800"/>
          <w:marRight w:val="0"/>
          <w:marTop w:val="0"/>
          <w:marBottom w:val="0"/>
          <w:divBdr>
            <w:top w:val="none" w:sz="0" w:space="0" w:color="auto"/>
            <w:left w:val="none" w:sz="0" w:space="0" w:color="auto"/>
            <w:bottom w:val="none" w:sz="0" w:space="0" w:color="auto"/>
            <w:right w:val="none" w:sz="0" w:space="0" w:color="auto"/>
          </w:divBdr>
        </w:div>
        <w:div w:id="281885037">
          <w:marLeft w:val="547"/>
          <w:marRight w:val="0"/>
          <w:marTop w:val="0"/>
          <w:marBottom w:val="0"/>
          <w:divBdr>
            <w:top w:val="none" w:sz="0" w:space="0" w:color="auto"/>
            <w:left w:val="none" w:sz="0" w:space="0" w:color="auto"/>
            <w:bottom w:val="none" w:sz="0" w:space="0" w:color="auto"/>
            <w:right w:val="none" w:sz="0" w:space="0" w:color="auto"/>
          </w:divBdr>
        </w:div>
        <w:div w:id="286594086">
          <w:marLeft w:val="1166"/>
          <w:marRight w:val="0"/>
          <w:marTop w:val="0"/>
          <w:marBottom w:val="0"/>
          <w:divBdr>
            <w:top w:val="none" w:sz="0" w:space="0" w:color="auto"/>
            <w:left w:val="none" w:sz="0" w:space="0" w:color="auto"/>
            <w:bottom w:val="none" w:sz="0" w:space="0" w:color="auto"/>
            <w:right w:val="none" w:sz="0" w:space="0" w:color="auto"/>
          </w:divBdr>
        </w:div>
        <w:div w:id="867836783">
          <w:marLeft w:val="1166"/>
          <w:marRight w:val="0"/>
          <w:marTop w:val="0"/>
          <w:marBottom w:val="0"/>
          <w:divBdr>
            <w:top w:val="none" w:sz="0" w:space="0" w:color="auto"/>
            <w:left w:val="none" w:sz="0" w:space="0" w:color="auto"/>
            <w:bottom w:val="none" w:sz="0" w:space="0" w:color="auto"/>
            <w:right w:val="none" w:sz="0" w:space="0" w:color="auto"/>
          </w:divBdr>
        </w:div>
        <w:div w:id="1217662731">
          <w:marLeft w:val="547"/>
          <w:marRight w:val="0"/>
          <w:marTop w:val="0"/>
          <w:marBottom w:val="0"/>
          <w:divBdr>
            <w:top w:val="none" w:sz="0" w:space="0" w:color="auto"/>
            <w:left w:val="none" w:sz="0" w:space="0" w:color="auto"/>
            <w:bottom w:val="none" w:sz="0" w:space="0" w:color="auto"/>
            <w:right w:val="none" w:sz="0" w:space="0" w:color="auto"/>
          </w:divBdr>
        </w:div>
        <w:div w:id="1506479577">
          <w:marLeft w:val="1166"/>
          <w:marRight w:val="0"/>
          <w:marTop w:val="0"/>
          <w:marBottom w:val="0"/>
          <w:divBdr>
            <w:top w:val="none" w:sz="0" w:space="0" w:color="auto"/>
            <w:left w:val="none" w:sz="0" w:space="0" w:color="auto"/>
            <w:bottom w:val="none" w:sz="0" w:space="0" w:color="auto"/>
            <w:right w:val="none" w:sz="0" w:space="0" w:color="auto"/>
          </w:divBdr>
        </w:div>
        <w:div w:id="1577933957">
          <w:marLeft w:val="547"/>
          <w:marRight w:val="0"/>
          <w:marTop w:val="0"/>
          <w:marBottom w:val="0"/>
          <w:divBdr>
            <w:top w:val="none" w:sz="0" w:space="0" w:color="auto"/>
            <w:left w:val="none" w:sz="0" w:space="0" w:color="auto"/>
            <w:bottom w:val="none" w:sz="0" w:space="0" w:color="auto"/>
            <w:right w:val="none" w:sz="0" w:space="0" w:color="auto"/>
          </w:divBdr>
        </w:div>
        <w:div w:id="1808627225">
          <w:marLeft w:val="547"/>
          <w:marRight w:val="0"/>
          <w:marTop w:val="0"/>
          <w:marBottom w:val="0"/>
          <w:divBdr>
            <w:top w:val="none" w:sz="0" w:space="0" w:color="auto"/>
            <w:left w:val="none" w:sz="0" w:space="0" w:color="auto"/>
            <w:bottom w:val="none" w:sz="0" w:space="0" w:color="auto"/>
            <w:right w:val="none" w:sz="0" w:space="0" w:color="auto"/>
          </w:divBdr>
        </w:div>
        <w:div w:id="1888179542">
          <w:marLeft w:val="1800"/>
          <w:marRight w:val="0"/>
          <w:marTop w:val="0"/>
          <w:marBottom w:val="0"/>
          <w:divBdr>
            <w:top w:val="none" w:sz="0" w:space="0" w:color="auto"/>
            <w:left w:val="none" w:sz="0" w:space="0" w:color="auto"/>
            <w:bottom w:val="none" w:sz="0" w:space="0" w:color="auto"/>
            <w:right w:val="none" w:sz="0" w:space="0" w:color="auto"/>
          </w:divBdr>
        </w:div>
        <w:div w:id="1980066570">
          <w:marLeft w:val="1800"/>
          <w:marRight w:val="0"/>
          <w:marTop w:val="0"/>
          <w:marBottom w:val="0"/>
          <w:divBdr>
            <w:top w:val="none" w:sz="0" w:space="0" w:color="auto"/>
            <w:left w:val="none" w:sz="0" w:space="0" w:color="auto"/>
            <w:bottom w:val="none" w:sz="0" w:space="0" w:color="auto"/>
            <w:right w:val="none" w:sz="0" w:space="0" w:color="auto"/>
          </w:divBdr>
        </w:div>
        <w:div w:id="1984189005">
          <w:marLeft w:val="1166"/>
          <w:marRight w:val="0"/>
          <w:marTop w:val="0"/>
          <w:marBottom w:val="0"/>
          <w:divBdr>
            <w:top w:val="none" w:sz="0" w:space="0" w:color="auto"/>
            <w:left w:val="none" w:sz="0" w:space="0" w:color="auto"/>
            <w:bottom w:val="none" w:sz="0" w:space="0" w:color="auto"/>
            <w:right w:val="none" w:sz="0" w:space="0" w:color="auto"/>
          </w:divBdr>
        </w:div>
        <w:div w:id="2039426650">
          <w:marLeft w:val="1166"/>
          <w:marRight w:val="0"/>
          <w:marTop w:val="0"/>
          <w:marBottom w:val="0"/>
          <w:divBdr>
            <w:top w:val="none" w:sz="0" w:space="0" w:color="auto"/>
            <w:left w:val="none" w:sz="0" w:space="0" w:color="auto"/>
            <w:bottom w:val="none" w:sz="0" w:space="0" w:color="auto"/>
            <w:right w:val="none" w:sz="0" w:space="0" w:color="auto"/>
          </w:divBdr>
        </w:div>
      </w:divsChild>
    </w:div>
    <w:div w:id="859122438">
      <w:bodyDiv w:val="1"/>
      <w:marLeft w:val="0"/>
      <w:marRight w:val="0"/>
      <w:marTop w:val="0"/>
      <w:marBottom w:val="0"/>
      <w:divBdr>
        <w:top w:val="none" w:sz="0" w:space="0" w:color="auto"/>
        <w:left w:val="none" w:sz="0" w:space="0" w:color="auto"/>
        <w:bottom w:val="none" w:sz="0" w:space="0" w:color="auto"/>
        <w:right w:val="none" w:sz="0" w:space="0" w:color="auto"/>
      </w:divBdr>
      <w:divsChild>
        <w:div w:id="317226743">
          <w:marLeft w:val="547"/>
          <w:marRight w:val="0"/>
          <w:marTop w:val="0"/>
          <w:marBottom w:val="0"/>
          <w:divBdr>
            <w:top w:val="none" w:sz="0" w:space="0" w:color="auto"/>
            <w:left w:val="none" w:sz="0" w:space="0" w:color="auto"/>
            <w:bottom w:val="none" w:sz="0" w:space="0" w:color="auto"/>
            <w:right w:val="none" w:sz="0" w:space="0" w:color="auto"/>
          </w:divBdr>
        </w:div>
        <w:div w:id="985745227">
          <w:marLeft w:val="1800"/>
          <w:marRight w:val="0"/>
          <w:marTop w:val="0"/>
          <w:marBottom w:val="0"/>
          <w:divBdr>
            <w:top w:val="none" w:sz="0" w:space="0" w:color="auto"/>
            <w:left w:val="none" w:sz="0" w:space="0" w:color="auto"/>
            <w:bottom w:val="none" w:sz="0" w:space="0" w:color="auto"/>
            <w:right w:val="none" w:sz="0" w:space="0" w:color="auto"/>
          </w:divBdr>
        </w:div>
        <w:div w:id="1308628887">
          <w:marLeft w:val="1800"/>
          <w:marRight w:val="0"/>
          <w:marTop w:val="0"/>
          <w:marBottom w:val="0"/>
          <w:divBdr>
            <w:top w:val="none" w:sz="0" w:space="0" w:color="auto"/>
            <w:left w:val="none" w:sz="0" w:space="0" w:color="auto"/>
            <w:bottom w:val="none" w:sz="0" w:space="0" w:color="auto"/>
            <w:right w:val="none" w:sz="0" w:space="0" w:color="auto"/>
          </w:divBdr>
        </w:div>
      </w:divsChild>
    </w:div>
    <w:div w:id="869538151">
      <w:bodyDiv w:val="1"/>
      <w:marLeft w:val="0"/>
      <w:marRight w:val="0"/>
      <w:marTop w:val="0"/>
      <w:marBottom w:val="0"/>
      <w:divBdr>
        <w:top w:val="none" w:sz="0" w:space="0" w:color="auto"/>
        <w:left w:val="none" w:sz="0" w:space="0" w:color="auto"/>
        <w:bottom w:val="none" w:sz="0" w:space="0" w:color="auto"/>
        <w:right w:val="none" w:sz="0" w:space="0" w:color="auto"/>
      </w:divBdr>
      <w:divsChild>
        <w:div w:id="30227359">
          <w:marLeft w:val="1166"/>
          <w:marRight w:val="0"/>
          <w:marTop w:val="0"/>
          <w:marBottom w:val="0"/>
          <w:divBdr>
            <w:top w:val="none" w:sz="0" w:space="0" w:color="auto"/>
            <w:left w:val="none" w:sz="0" w:space="0" w:color="auto"/>
            <w:bottom w:val="none" w:sz="0" w:space="0" w:color="auto"/>
            <w:right w:val="none" w:sz="0" w:space="0" w:color="auto"/>
          </w:divBdr>
        </w:div>
        <w:div w:id="272060223">
          <w:marLeft w:val="547"/>
          <w:marRight w:val="0"/>
          <w:marTop w:val="0"/>
          <w:marBottom w:val="0"/>
          <w:divBdr>
            <w:top w:val="none" w:sz="0" w:space="0" w:color="auto"/>
            <w:left w:val="none" w:sz="0" w:space="0" w:color="auto"/>
            <w:bottom w:val="none" w:sz="0" w:space="0" w:color="auto"/>
            <w:right w:val="none" w:sz="0" w:space="0" w:color="auto"/>
          </w:divBdr>
        </w:div>
        <w:div w:id="276837741">
          <w:marLeft w:val="547"/>
          <w:marRight w:val="0"/>
          <w:marTop w:val="0"/>
          <w:marBottom w:val="0"/>
          <w:divBdr>
            <w:top w:val="none" w:sz="0" w:space="0" w:color="auto"/>
            <w:left w:val="none" w:sz="0" w:space="0" w:color="auto"/>
            <w:bottom w:val="none" w:sz="0" w:space="0" w:color="auto"/>
            <w:right w:val="none" w:sz="0" w:space="0" w:color="auto"/>
          </w:divBdr>
        </w:div>
        <w:div w:id="290946227">
          <w:marLeft w:val="547"/>
          <w:marRight w:val="0"/>
          <w:marTop w:val="0"/>
          <w:marBottom w:val="0"/>
          <w:divBdr>
            <w:top w:val="none" w:sz="0" w:space="0" w:color="auto"/>
            <w:left w:val="none" w:sz="0" w:space="0" w:color="auto"/>
            <w:bottom w:val="none" w:sz="0" w:space="0" w:color="auto"/>
            <w:right w:val="none" w:sz="0" w:space="0" w:color="auto"/>
          </w:divBdr>
        </w:div>
        <w:div w:id="438330122">
          <w:marLeft w:val="1166"/>
          <w:marRight w:val="0"/>
          <w:marTop w:val="0"/>
          <w:marBottom w:val="0"/>
          <w:divBdr>
            <w:top w:val="none" w:sz="0" w:space="0" w:color="auto"/>
            <w:left w:val="none" w:sz="0" w:space="0" w:color="auto"/>
            <w:bottom w:val="none" w:sz="0" w:space="0" w:color="auto"/>
            <w:right w:val="none" w:sz="0" w:space="0" w:color="auto"/>
          </w:divBdr>
        </w:div>
        <w:div w:id="702094548">
          <w:marLeft w:val="547"/>
          <w:marRight w:val="0"/>
          <w:marTop w:val="0"/>
          <w:marBottom w:val="0"/>
          <w:divBdr>
            <w:top w:val="none" w:sz="0" w:space="0" w:color="auto"/>
            <w:left w:val="none" w:sz="0" w:space="0" w:color="auto"/>
            <w:bottom w:val="none" w:sz="0" w:space="0" w:color="auto"/>
            <w:right w:val="none" w:sz="0" w:space="0" w:color="auto"/>
          </w:divBdr>
        </w:div>
        <w:div w:id="710114667">
          <w:marLeft w:val="547"/>
          <w:marRight w:val="0"/>
          <w:marTop w:val="0"/>
          <w:marBottom w:val="0"/>
          <w:divBdr>
            <w:top w:val="none" w:sz="0" w:space="0" w:color="auto"/>
            <w:left w:val="none" w:sz="0" w:space="0" w:color="auto"/>
            <w:bottom w:val="none" w:sz="0" w:space="0" w:color="auto"/>
            <w:right w:val="none" w:sz="0" w:space="0" w:color="auto"/>
          </w:divBdr>
        </w:div>
        <w:div w:id="854923119">
          <w:marLeft w:val="1166"/>
          <w:marRight w:val="0"/>
          <w:marTop w:val="0"/>
          <w:marBottom w:val="0"/>
          <w:divBdr>
            <w:top w:val="none" w:sz="0" w:space="0" w:color="auto"/>
            <w:left w:val="none" w:sz="0" w:space="0" w:color="auto"/>
            <w:bottom w:val="none" w:sz="0" w:space="0" w:color="auto"/>
            <w:right w:val="none" w:sz="0" w:space="0" w:color="auto"/>
          </w:divBdr>
        </w:div>
        <w:div w:id="1175654533">
          <w:marLeft w:val="547"/>
          <w:marRight w:val="0"/>
          <w:marTop w:val="0"/>
          <w:marBottom w:val="0"/>
          <w:divBdr>
            <w:top w:val="none" w:sz="0" w:space="0" w:color="auto"/>
            <w:left w:val="none" w:sz="0" w:space="0" w:color="auto"/>
            <w:bottom w:val="none" w:sz="0" w:space="0" w:color="auto"/>
            <w:right w:val="none" w:sz="0" w:space="0" w:color="auto"/>
          </w:divBdr>
        </w:div>
        <w:div w:id="1678386232">
          <w:marLeft w:val="547"/>
          <w:marRight w:val="0"/>
          <w:marTop w:val="0"/>
          <w:marBottom w:val="0"/>
          <w:divBdr>
            <w:top w:val="none" w:sz="0" w:space="0" w:color="auto"/>
            <w:left w:val="none" w:sz="0" w:space="0" w:color="auto"/>
            <w:bottom w:val="none" w:sz="0" w:space="0" w:color="auto"/>
            <w:right w:val="none" w:sz="0" w:space="0" w:color="auto"/>
          </w:divBdr>
        </w:div>
        <w:div w:id="1962295889">
          <w:marLeft w:val="547"/>
          <w:marRight w:val="0"/>
          <w:marTop w:val="0"/>
          <w:marBottom w:val="0"/>
          <w:divBdr>
            <w:top w:val="none" w:sz="0" w:space="0" w:color="auto"/>
            <w:left w:val="none" w:sz="0" w:space="0" w:color="auto"/>
            <w:bottom w:val="none" w:sz="0" w:space="0" w:color="auto"/>
            <w:right w:val="none" w:sz="0" w:space="0" w:color="auto"/>
          </w:divBdr>
        </w:div>
        <w:div w:id="2091123705">
          <w:marLeft w:val="1166"/>
          <w:marRight w:val="0"/>
          <w:marTop w:val="0"/>
          <w:marBottom w:val="0"/>
          <w:divBdr>
            <w:top w:val="none" w:sz="0" w:space="0" w:color="auto"/>
            <w:left w:val="none" w:sz="0" w:space="0" w:color="auto"/>
            <w:bottom w:val="none" w:sz="0" w:space="0" w:color="auto"/>
            <w:right w:val="none" w:sz="0" w:space="0" w:color="auto"/>
          </w:divBdr>
        </w:div>
        <w:div w:id="2122722930">
          <w:marLeft w:val="1166"/>
          <w:marRight w:val="0"/>
          <w:marTop w:val="0"/>
          <w:marBottom w:val="0"/>
          <w:divBdr>
            <w:top w:val="none" w:sz="0" w:space="0" w:color="auto"/>
            <w:left w:val="none" w:sz="0" w:space="0" w:color="auto"/>
            <w:bottom w:val="none" w:sz="0" w:space="0" w:color="auto"/>
            <w:right w:val="none" w:sz="0" w:space="0" w:color="auto"/>
          </w:divBdr>
        </w:div>
      </w:divsChild>
    </w:div>
    <w:div w:id="892233158">
      <w:bodyDiv w:val="1"/>
      <w:marLeft w:val="0"/>
      <w:marRight w:val="0"/>
      <w:marTop w:val="0"/>
      <w:marBottom w:val="0"/>
      <w:divBdr>
        <w:top w:val="none" w:sz="0" w:space="0" w:color="auto"/>
        <w:left w:val="none" w:sz="0" w:space="0" w:color="auto"/>
        <w:bottom w:val="none" w:sz="0" w:space="0" w:color="auto"/>
        <w:right w:val="none" w:sz="0" w:space="0" w:color="auto"/>
      </w:divBdr>
      <w:divsChild>
        <w:div w:id="117186772">
          <w:marLeft w:val="547"/>
          <w:marRight w:val="0"/>
          <w:marTop w:val="0"/>
          <w:marBottom w:val="0"/>
          <w:divBdr>
            <w:top w:val="none" w:sz="0" w:space="0" w:color="auto"/>
            <w:left w:val="none" w:sz="0" w:space="0" w:color="auto"/>
            <w:bottom w:val="none" w:sz="0" w:space="0" w:color="auto"/>
            <w:right w:val="none" w:sz="0" w:space="0" w:color="auto"/>
          </w:divBdr>
        </w:div>
        <w:div w:id="321588603">
          <w:marLeft w:val="547"/>
          <w:marRight w:val="0"/>
          <w:marTop w:val="0"/>
          <w:marBottom w:val="0"/>
          <w:divBdr>
            <w:top w:val="none" w:sz="0" w:space="0" w:color="auto"/>
            <w:left w:val="none" w:sz="0" w:space="0" w:color="auto"/>
            <w:bottom w:val="none" w:sz="0" w:space="0" w:color="auto"/>
            <w:right w:val="none" w:sz="0" w:space="0" w:color="auto"/>
          </w:divBdr>
        </w:div>
        <w:div w:id="494223679">
          <w:marLeft w:val="547"/>
          <w:marRight w:val="0"/>
          <w:marTop w:val="0"/>
          <w:marBottom w:val="0"/>
          <w:divBdr>
            <w:top w:val="none" w:sz="0" w:space="0" w:color="auto"/>
            <w:left w:val="none" w:sz="0" w:space="0" w:color="auto"/>
            <w:bottom w:val="none" w:sz="0" w:space="0" w:color="auto"/>
            <w:right w:val="none" w:sz="0" w:space="0" w:color="auto"/>
          </w:divBdr>
        </w:div>
        <w:div w:id="526215024">
          <w:marLeft w:val="547"/>
          <w:marRight w:val="0"/>
          <w:marTop w:val="0"/>
          <w:marBottom w:val="0"/>
          <w:divBdr>
            <w:top w:val="none" w:sz="0" w:space="0" w:color="auto"/>
            <w:left w:val="none" w:sz="0" w:space="0" w:color="auto"/>
            <w:bottom w:val="none" w:sz="0" w:space="0" w:color="auto"/>
            <w:right w:val="none" w:sz="0" w:space="0" w:color="auto"/>
          </w:divBdr>
        </w:div>
        <w:div w:id="538855212">
          <w:marLeft w:val="1166"/>
          <w:marRight w:val="0"/>
          <w:marTop w:val="0"/>
          <w:marBottom w:val="0"/>
          <w:divBdr>
            <w:top w:val="none" w:sz="0" w:space="0" w:color="auto"/>
            <w:left w:val="none" w:sz="0" w:space="0" w:color="auto"/>
            <w:bottom w:val="none" w:sz="0" w:space="0" w:color="auto"/>
            <w:right w:val="none" w:sz="0" w:space="0" w:color="auto"/>
          </w:divBdr>
        </w:div>
        <w:div w:id="538902534">
          <w:marLeft w:val="547"/>
          <w:marRight w:val="0"/>
          <w:marTop w:val="0"/>
          <w:marBottom w:val="0"/>
          <w:divBdr>
            <w:top w:val="none" w:sz="0" w:space="0" w:color="auto"/>
            <w:left w:val="none" w:sz="0" w:space="0" w:color="auto"/>
            <w:bottom w:val="none" w:sz="0" w:space="0" w:color="auto"/>
            <w:right w:val="none" w:sz="0" w:space="0" w:color="auto"/>
          </w:divBdr>
        </w:div>
        <w:div w:id="830489986">
          <w:marLeft w:val="1166"/>
          <w:marRight w:val="0"/>
          <w:marTop w:val="0"/>
          <w:marBottom w:val="0"/>
          <w:divBdr>
            <w:top w:val="none" w:sz="0" w:space="0" w:color="auto"/>
            <w:left w:val="none" w:sz="0" w:space="0" w:color="auto"/>
            <w:bottom w:val="none" w:sz="0" w:space="0" w:color="auto"/>
            <w:right w:val="none" w:sz="0" w:space="0" w:color="auto"/>
          </w:divBdr>
        </w:div>
        <w:div w:id="837576809">
          <w:marLeft w:val="1166"/>
          <w:marRight w:val="0"/>
          <w:marTop w:val="0"/>
          <w:marBottom w:val="0"/>
          <w:divBdr>
            <w:top w:val="none" w:sz="0" w:space="0" w:color="auto"/>
            <w:left w:val="none" w:sz="0" w:space="0" w:color="auto"/>
            <w:bottom w:val="none" w:sz="0" w:space="0" w:color="auto"/>
            <w:right w:val="none" w:sz="0" w:space="0" w:color="auto"/>
          </w:divBdr>
        </w:div>
        <w:div w:id="884174266">
          <w:marLeft w:val="547"/>
          <w:marRight w:val="0"/>
          <w:marTop w:val="0"/>
          <w:marBottom w:val="0"/>
          <w:divBdr>
            <w:top w:val="none" w:sz="0" w:space="0" w:color="auto"/>
            <w:left w:val="none" w:sz="0" w:space="0" w:color="auto"/>
            <w:bottom w:val="none" w:sz="0" w:space="0" w:color="auto"/>
            <w:right w:val="none" w:sz="0" w:space="0" w:color="auto"/>
          </w:divBdr>
        </w:div>
        <w:div w:id="910426555">
          <w:marLeft w:val="547"/>
          <w:marRight w:val="0"/>
          <w:marTop w:val="0"/>
          <w:marBottom w:val="0"/>
          <w:divBdr>
            <w:top w:val="none" w:sz="0" w:space="0" w:color="auto"/>
            <w:left w:val="none" w:sz="0" w:space="0" w:color="auto"/>
            <w:bottom w:val="none" w:sz="0" w:space="0" w:color="auto"/>
            <w:right w:val="none" w:sz="0" w:space="0" w:color="auto"/>
          </w:divBdr>
        </w:div>
        <w:div w:id="972054413">
          <w:marLeft w:val="547"/>
          <w:marRight w:val="0"/>
          <w:marTop w:val="0"/>
          <w:marBottom w:val="0"/>
          <w:divBdr>
            <w:top w:val="none" w:sz="0" w:space="0" w:color="auto"/>
            <w:left w:val="none" w:sz="0" w:space="0" w:color="auto"/>
            <w:bottom w:val="none" w:sz="0" w:space="0" w:color="auto"/>
            <w:right w:val="none" w:sz="0" w:space="0" w:color="auto"/>
          </w:divBdr>
        </w:div>
        <w:div w:id="990476254">
          <w:marLeft w:val="1166"/>
          <w:marRight w:val="0"/>
          <w:marTop w:val="0"/>
          <w:marBottom w:val="0"/>
          <w:divBdr>
            <w:top w:val="none" w:sz="0" w:space="0" w:color="auto"/>
            <w:left w:val="none" w:sz="0" w:space="0" w:color="auto"/>
            <w:bottom w:val="none" w:sz="0" w:space="0" w:color="auto"/>
            <w:right w:val="none" w:sz="0" w:space="0" w:color="auto"/>
          </w:divBdr>
        </w:div>
        <w:div w:id="1537741693">
          <w:marLeft w:val="1166"/>
          <w:marRight w:val="0"/>
          <w:marTop w:val="0"/>
          <w:marBottom w:val="0"/>
          <w:divBdr>
            <w:top w:val="none" w:sz="0" w:space="0" w:color="auto"/>
            <w:left w:val="none" w:sz="0" w:space="0" w:color="auto"/>
            <w:bottom w:val="none" w:sz="0" w:space="0" w:color="auto"/>
            <w:right w:val="none" w:sz="0" w:space="0" w:color="auto"/>
          </w:divBdr>
        </w:div>
      </w:divsChild>
    </w:div>
    <w:div w:id="973876208">
      <w:bodyDiv w:val="1"/>
      <w:marLeft w:val="0"/>
      <w:marRight w:val="0"/>
      <w:marTop w:val="0"/>
      <w:marBottom w:val="0"/>
      <w:divBdr>
        <w:top w:val="none" w:sz="0" w:space="0" w:color="auto"/>
        <w:left w:val="none" w:sz="0" w:space="0" w:color="auto"/>
        <w:bottom w:val="none" w:sz="0" w:space="0" w:color="auto"/>
        <w:right w:val="none" w:sz="0" w:space="0" w:color="auto"/>
      </w:divBdr>
      <w:divsChild>
        <w:div w:id="17586083">
          <w:marLeft w:val="1800"/>
          <w:marRight w:val="0"/>
          <w:marTop w:val="0"/>
          <w:marBottom w:val="0"/>
          <w:divBdr>
            <w:top w:val="none" w:sz="0" w:space="0" w:color="auto"/>
            <w:left w:val="none" w:sz="0" w:space="0" w:color="auto"/>
            <w:bottom w:val="none" w:sz="0" w:space="0" w:color="auto"/>
            <w:right w:val="none" w:sz="0" w:space="0" w:color="auto"/>
          </w:divBdr>
        </w:div>
        <w:div w:id="173303489">
          <w:marLeft w:val="547"/>
          <w:marRight w:val="0"/>
          <w:marTop w:val="0"/>
          <w:marBottom w:val="0"/>
          <w:divBdr>
            <w:top w:val="none" w:sz="0" w:space="0" w:color="auto"/>
            <w:left w:val="none" w:sz="0" w:space="0" w:color="auto"/>
            <w:bottom w:val="none" w:sz="0" w:space="0" w:color="auto"/>
            <w:right w:val="none" w:sz="0" w:space="0" w:color="auto"/>
          </w:divBdr>
        </w:div>
        <w:div w:id="422264671">
          <w:marLeft w:val="1800"/>
          <w:marRight w:val="0"/>
          <w:marTop w:val="0"/>
          <w:marBottom w:val="0"/>
          <w:divBdr>
            <w:top w:val="none" w:sz="0" w:space="0" w:color="auto"/>
            <w:left w:val="none" w:sz="0" w:space="0" w:color="auto"/>
            <w:bottom w:val="none" w:sz="0" w:space="0" w:color="auto"/>
            <w:right w:val="none" w:sz="0" w:space="0" w:color="auto"/>
          </w:divBdr>
        </w:div>
        <w:div w:id="481775496">
          <w:marLeft w:val="1166"/>
          <w:marRight w:val="0"/>
          <w:marTop w:val="0"/>
          <w:marBottom w:val="0"/>
          <w:divBdr>
            <w:top w:val="none" w:sz="0" w:space="0" w:color="auto"/>
            <w:left w:val="none" w:sz="0" w:space="0" w:color="auto"/>
            <w:bottom w:val="none" w:sz="0" w:space="0" w:color="auto"/>
            <w:right w:val="none" w:sz="0" w:space="0" w:color="auto"/>
          </w:divBdr>
        </w:div>
        <w:div w:id="486627835">
          <w:marLeft w:val="1166"/>
          <w:marRight w:val="0"/>
          <w:marTop w:val="0"/>
          <w:marBottom w:val="0"/>
          <w:divBdr>
            <w:top w:val="none" w:sz="0" w:space="0" w:color="auto"/>
            <w:left w:val="none" w:sz="0" w:space="0" w:color="auto"/>
            <w:bottom w:val="none" w:sz="0" w:space="0" w:color="auto"/>
            <w:right w:val="none" w:sz="0" w:space="0" w:color="auto"/>
          </w:divBdr>
        </w:div>
        <w:div w:id="565381986">
          <w:marLeft w:val="547"/>
          <w:marRight w:val="0"/>
          <w:marTop w:val="0"/>
          <w:marBottom w:val="0"/>
          <w:divBdr>
            <w:top w:val="none" w:sz="0" w:space="0" w:color="auto"/>
            <w:left w:val="none" w:sz="0" w:space="0" w:color="auto"/>
            <w:bottom w:val="none" w:sz="0" w:space="0" w:color="auto"/>
            <w:right w:val="none" w:sz="0" w:space="0" w:color="auto"/>
          </w:divBdr>
        </w:div>
        <w:div w:id="670716491">
          <w:marLeft w:val="1166"/>
          <w:marRight w:val="0"/>
          <w:marTop w:val="0"/>
          <w:marBottom w:val="0"/>
          <w:divBdr>
            <w:top w:val="none" w:sz="0" w:space="0" w:color="auto"/>
            <w:left w:val="none" w:sz="0" w:space="0" w:color="auto"/>
            <w:bottom w:val="none" w:sz="0" w:space="0" w:color="auto"/>
            <w:right w:val="none" w:sz="0" w:space="0" w:color="auto"/>
          </w:divBdr>
        </w:div>
        <w:div w:id="746802857">
          <w:marLeft w:val="547"/>
          <w:marRight w:val="0"/>
          <w:marTop w:val="0"/>
          <w:marBottom w:val="0"/>
          <w:divBdr>
            <w:top w:val="none" w:sz="0" w:space="0" w:color="auto"/>
            <w:left w:val="none" w:sz="0" w:space="0" w:color="auto"/>
            <w:bottom w:val="none" w:sz="0" w:space="0" w:color="auto"/>
            <w:right w:val="none" w:sz="0" w:space="0" w:color="auto"/>
          </w:divBdr>
        </w:div>
        <w:div w:id="1083917254">
          <w:marLeft w:val="1166"/>
          <w:marRight w:val="0"/>
          <w:marTop w:val="0"/>
          <w:marBottom w:val="0"/>
          <w:divBdr>
            <w:top w:val="none" w:sz="0" w:space="0" w:color="auto"/>
            <w:left w:val="none" w:sz="0" w:space="0" w:color="auto"/>
            <w:bottom w:val="none" w:sz="0" w:space="0" w:color="auto"/>
            <w:right w:val="none" w:sz="0" w:space="0" w:color="auto"/>
          </w:divBdr>
        </w:div>
        <w:div w:id="1161194820">
          <w:marLeft w:val="547"/>
          <w:marRight w:val="0"/>
          <w:marTop w:val="0"/>
          <w:marBottom w:val="0"/>
          <w:divBdr>
            <w:top w:val="none" w:sz="0" w:space="0" w:color="auto"/>
            <w:left w:val="none" w:sz="0" w:space="0" w:color="auto"/>
            <w:bottom w:val="none" w:sz="0" w:space="0" w:color="auto"/>
            <w:right w:val="none" w:sz="0" w:space="0" w:color="auto"/>
          </w:divBdr>
        </w:div>
        <w:div w:id="1546409881">
          <w:marLeft w:val="547"/>
          <w:marRight w:val="0"/>
          <w:marTop w:val="0"/>
          <w:marBottom w:val="0"/>
          <w:divBdr>
            <w:top w:val="none" w:sz="0" w:space="0" w:color="auto"/>
            <w:left w:val="none" w:sz="0" w:space="0" w:color="auto"/>
            <w:bottom w:val="none" w:sz="0" w:space="0" w:color="auto"/>
            <w:right w:val="none" w:sz="0" w:space="0" w:color="auto"/>
          </w:divBdr>
        </w:div>
        <w:div w:id="1598439221">
          <w:marLeft w:val="1800"/>
          <w:marRight w:val="0"/>
          <w:marTop w:val="0"/>
          <w:marBottom w:val="0"/>
          <w:divBdr>
            <w:top w:val="none" w:sz="0" w:space="0" w:color="auto"/>
            <w:left w:val="none" w:sz="0" w:space="0" w:color="auto"/>
            <w:bottom w:val="none" w:sz="0" w:space="0" w:color="auto"/>
            <w:right w:val="none" w:sz="0" w:space="0" w:color="auto"/>
          </w:divBdr>
        </w:div>
        <w:div w:id="1807238025">
          <w:marLeft w:val="547"/>
          <w:marRight w:val="0"/>
          <w:marTop w:val="0"/>
          <w:marBottom w:val="0"/>
          <w:divBdr>
            <w:top w:val="none" w:sz="0" w:space="0" w:color="auto"/>
            <w:left w:val="none" w:sz="0" w:space="0" w:color="auto"/>
            <w:bottom w:val="none" w:sz="0" w:space="0" w:color="auto"/>
            <w:right w:val="none" w:sz="0" w:space="0" w:color="auto"/>
          </w:divBdr>
        </w:div>
        <w:div w:id="2096129903">
          <w:marLeft w:val="1166"/>
          <w:marRight w:val="0"/>
          <w:marTop w:val="0"/>
          <w:marBottom w:val="0"/>
          <w:divBdr>
            <w:top w:val="none" w:sz="0" w:space="0" w:color="auto"/>
            <w:left w:val="none" w:sz="0" w:space="0" w:color="auto"/>
            <w:bottom w:val="none" w:sz="0" w:space="0" w:color="auto"/>
            <w:right w:val="none" w:sz="0" w:space="0" w:color="auto"/>
          </w:divBdr>
        </w:div>
      </w:divsChild>
    </w:div>
    <w:div w:id="1008630386">
      <w:bodyDiv w:val="1"/>
      <w:marLeft w:val="0"/>
      <w:marRight w:val="0"/>
      <w:marTop w:val="0"/>
      <w:marBottom w:val="0"/>
      <w:divBdr>
        <w:top w:val="none" w:sz="0" w:space="0" w:color="auto"/>
        <w:left w:val="none" w:sz="0" w:space="0" w:color="auto"/>
        <w:bottom w:val="none" w:sz="0" w:space="0" w:color="auto"/>
        <w:right w:val="none" w:sz="0" w:space="0" w:color="auto"/>
      </w:divBdr>
      <w:divsChild>
        <w:div w:id="115297721">
          <w:marLeft w:val="547"/>
          <w:marRight w:val="0"/>
          <w:marTop w:val="0"/>
          <w:marBottom w:val="0"/>
          <w:divBdr>
            <w:top w:val="none" w:sz="0" w:space="0" w:color="auto"/>
            <w:left w:val="none" w:sz="0" w:space="0" w:color="auto"/>
            <w:bottom w:val="none" w:sz="0" w:space="0" w:color="auto"/>
            <w:right w:val="none" w:sz="0" w:space="0" w:color="auto"/>
          </w:divBdr>
        </w:div>
        <w:div w:id="121853117">
          <w:marLeft w:val="1166"/>
          <w:marRight w:val="0"/>
          <w:marTop w:val="0"/>
          <w:marBottom w:val="0"/>
          <w:divBdr>
            <w:top w:val="none" w:sz="0" w:space="0" w:color="auto"/>
            <w:left w:val="none" w:sz="0" w:space="0" w:color="auto"/>
            <w:bottom w:val="none" w:sz="0" w:space="0" w:color="auto"/>
            <w:right w:val="none" w:sz="0" w:space="0" w:color="auto"/>
          </w:divBdr>
        </w:div>
        <w:div w:id="172456066">
          <w:marLeft w:val="1166"/>
          <w:marRight w:val="0"/>
          <w:marTop w:val="0"/>
          <w:marBottom w:val="0"/>
          <w:divBdr>
            <w:top w:val="none" w:sz="0" w:space="0" w:color="auto"/>
            <w:left w:val="none" w:sz="0" w:space="0" w:color="auto"/>
            <w:bottom w:val="none" w:sz="0" w:space="0" w:color="auto"/>
            <w:right w:val="none" w:sz="0" w:space="0" w:color="auto"/>
          </w:divBdr>
        </w:div>
        <w:div w:id="553741801">
          <w:marLeft w:val="1166"/>
          <w:marRight w:val="0"/>
          <w:marTop w:val="0"/>
          <w:marBottom w:val="0"/>
          <w:divBdr>
            <w:top w:val="none" w:sz="0" w:space="0" w:color="auto"/>
            <w:left w:val="none" w:sz="0" w:space="0" w:color="auto"/>
            <w:bottom w:val="none" w:sz="0" w:space="0" w:color="auto"/>
            <w:right w:val="none" w:sz="0" w:space="0" w:color="auto"/>
          </w:divBdr>
        </w:div>
        <w:div w:id="676232412">
          <w:marLeft w:val="547"/>
          <w:marRight w:val="0"/>
          <w:marTop w:val="0"/>
          <w:marBottom w:val="0"/>
          <w:divBdr>
            <w:top w:val="none" w:sz="0" w:space="0" w:color="auto"/>
            <w:left w:val="none" w:sz="0" w:space="0" w:color="auto"/>
            <w:bottom w:val="none" w:sz="0" w:space="0" w:color="auto"/>
            <w:right w:val="none" w:sz="0" w:space="0" w:color="auto"/>
          </w:divBdr>
        </w:div>
        <w:div w:id="1066874582">
          <w:marLeft w:val="547"/>
          <w:marRight w:val="0"/>
          <w:marTop w:val="0"/>
          <w:marBottom w:val="0"/>
          <w:divBdr>
            <w:top w:val="none" w:sz="0" w:space="0" w:color="auto"/>
            <w:left w:val="none" w:sz="0" w:space="0" w:color="auto"/>
            <w:bottom w:val="none" w:sz="0" w:space="0" w:color="auto"/>
            <w:right w:val="none" w:sz="0" w:space="0" w:color="auto"/>
          </w:divBdr>
        </w:div>
        <w:div w:id="1078792996">
          <w:marLeft w:val="547"/>
          <w:marRight w:val="0"/>
          <w:marTop w:val="0"/>
          <w:marBottom w:val="0"/>
          <w:divBdr>
            <w:top w:val="none" w:sz="0" w:space="0" w:color="auto"/>
            <w:left w:val="none" w:sz="0" w:space="0" w:color="auto"/>
            <w:bottom w:val="none" w:sz="0" w:space="0" w:color="auto"/>
            <w:right w:val="none" w:sz="0" w:space="0" w:color="auto"/>
          </w:divBdr>
        </w:div>
        <w:div w:id="1083987091">
          <w:marLeft w:val="547"/>
          <w:marRight w:val="0"/>
          <w:marTop w:val="0"/>
          <w:marBottom w:val="0"/>
          <w:divBdr>
            <w:top w:val="none" w:sz="0" w:space="0" w:color="auto"/>
            <w:left w:val="none" w:sz="0" w:space="0" w:color="auto"/>
            <w:bottom w:val="none" w:sz="0" w:space="0" w:color="auto"/>
            <w:right w:val="none" w:sz="0" w:space="0" w:color="auto"/>
          </w:divBdr>
        </w:div>
        <w:div w:id="1114179461">
          <w:marLeft w:val="547"/>
          <w:marRight w:val="0"/>
          <w:marTop w:val="0"/>
          <w:marBottom w:val="0"/>
          <w:divBdr>
            <w:top w:val="none" w:sz="0" w:space="0" w:color="auto"/>
            <w:left w:val="none" w:sz="0" w:space="0" w:color="auto"/>
            <w:bottom w:val="none" w:sz="0" w:space="0" w:color="auto"/>
            <w:right w:val="none" w:sz="0" w:space="0" w:color="auto"/>
          </w:divBdr>
        </w:div>
        <w:div w:id="1149133010">
          <w:marLeft w:val="547"/>
          <w:marRight w:val="0"/>
          <w:marTop w:val="0"/>
          <w:marBottom w:val="0"/>
          <w:divBdr>
            <w:top w:val="none" w:sz="0" w:space="0" w:color="auto"/>
            <w:left w:val="none" w:sz="0" w:space="0" w:color="auto"/>
            <w:bottom w:val="none" w:sz="0" w:space="0" w:color="auto"/>
            <w:right w:val="none" w:sz="0" w:space="0" w:color="auto"/>
          </w:divBdr>
        </w:div>
        <w:div w:id="1181506261">
          <w:marLeft w:val="547"/>
          <w:marRight w:val="0"/>
          <w:marTop w:val="0"/>
          <w:marBottom w:val="0"/>
          <w:divBdr>
            <w:top w:val="none" w:sz="0" w:space="0" w:color="auto"/>
            <w:left w:val="none" w:sz="0" w:space="0" w:color="auto"/>
            <w:bottom w:val="none" w:sz="0" w:space="0" w:color="auto"/>
            <w:right w:val="none" w:sz="0" w:space="0" w:color="auto"/>
          </w:divBdr>
        </w:div>
        <w:div w:id="1771005787">
          <w:marLeft w:val="1166"/>
          <w:marRight w:val="0"/>
          <w:marTop w:val="0"/>
          <w:marBottom w:val="0"/>
          <w:divBdr>
            <w:top w:val="none" w:sz="0" w:space="0" w:color="auto"/>
            <w:left w:val="none" w:sz="0" w:space="0" w:color="auto"/>
            <w:bottom w:val="none" w:sz="0" w:space="0" w:color="auto"/>
            <w:right w:val="none" w:sz="0" w:space="0" w:color="auto"/>
          </w:divBdr>
        </w:div>
        <w:div w:id="1883058161">
          <w:marLeft w:val="1166"/>
          <w:marRight w:val="0"/>
          <w:marTop w:val="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06849867">
      <w:bodyDiv w:val="1"/>
      <w:marLeft w:val="0"/>
      <w:marRight w:val="0"/>
      <w:marTop w:val="0"/>
      <w:marBottom w:val="0"/>
      <w:divBdr>
        <w:top w:val="none" w:sz="0" w:space="0" w:color="auto"/>
        <w:left w:val="none" w:sz="0" w:space="0" w:color="auto"/>
        <w:bottom w:val="none" w:sz="0" w:space="0" w:color="auto"/>
        <w:right w:val="none" w:sz="0" w:space="0" w:color="auto"/>
      </w:divBdr>
      <w:divsChild>
        <w:div w:id="77941720">
          <w:marLeft w:val="1800"/>
          <w:marRight w:val="0"/>
          <w:marTop w:val="0"/>
          <w:marBottom w:val="0"/>
          <w:divBdr>
            <w:top w:val="none" w:sz="0" w:space="0" w:color="auto"/>
            <w:left w:val="none" w:sz="0" w:space="0" w:color="auto"/>
            <w:bottom w:val="none" w:sz="0" w:space="0" w:color="auto"/>
            <w:right w:val="none" w:sz="0" w:space="0" w:color="auto"/>
          </w:divBdr>
        </w:div>
        <w:div w:id="363139530">
          <w:marLeft w:val="547"/>
          <w:marRight w:val="0"/>
          <w:marTop w:val="0"/>
          <w:marBottom w:val="0"/>
          <w:divBdr>
            <w:top w:val="none" w:sz="0" w:space="0" w:color="auto"/>
            <w:left w:val="none" w:sz="0" w:space="0" w:color="auto"/>
            <w:bottom w:val="none" w:sz="0" w:space="0" w:color="auto"/>
            <w:right w:val="none" w:sz="0" w:space="0" w:color="auto"/>
          </w:divBdr>
        </w:div>
        <w:div w:id="760027646">
          <w:marLeft w:val="547"/>
          <w:marRight w:val="0"/>
          <w:marTop w:val="0"/>
          <w:marBottom w:val="0"/>
          <w:divBdr>
            <w:top w:val="none" w:sz="0" w:space="0" w:color="auto"/>
            <w:left w:val="none" w:sz="0" w:space="0" w:color="auto"/>
            <w:bottom w:val="none" w:sz="0" w:space="0" w:color="auto"/>
            <w:right w:val="none" w:sz="0" w:space="0" w:color="auto"/>
          </w:divBdr>
        </w:div>
        <w:div w:id="856118352">
          <w:marLeft w:val="547"/>
          <w:marRight w:val="0"/>
          <w:marTop w:val="0"/>
          <w:marBottom w:val="0"/>
          <w:divBdr>
            <w:top w:val="none" w:sz="0" w:space="0" w:color="auto"/>
            <w:left w:val="none" w:sz="0" w:space="0" w:color="auto"/>
            <w:bottom w:val="none" w:sz="0" w:space="0" w:color="auto"/>
            <w:right w:val="none" w:sz="0" w:space="0" w:color="auto"/>
          </w:divBdr>
        </w:div>
        <w:div w:id="1289822227">
          <w:marLeft w:val="547"/>
          <w:marRight w:val="0"/>
          <w:marTop w:val="0"/>
          <w:marBottom w:val="0"/>
          <w:divBdr>
            <w:top w:val="none" w:sz="0" w:space="0" w:color="auto"/>
            <w:left w:val="none" w:sz="0" w:space="0" w:color="auto"/>
            <w:bottom w:val="none" w:sz="0" w:space="0" w:color="auto"/>
            <w:right w:val="none" w:sz="0" w:space="0" w:color="auto"/>
          </w:divBdr>
        </w:div>
      </w:divsChild>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631789347">
      <w:bodyDiv w:val="1"/>
      <w:marLeft w:val="0"/>
      <w:marRight w:val="0"/>
      <w:marTop w:val="0"/>
      <w:marBottom w:val="0"/>
      <w:divBdr>
        <w:top w:val="none" w:sz="0" w:space="0" w:color="auto"/>
        <w:left w:val="none" w:sz="0" w:space="0" w:color="auto"/>
        <w:bottom w:val="none" w:sz="0" w:space="0" w:color="auto"/>
        <w:right w:val="none" w:sz="0" w:space="0" w:color="auto"/>
      </w:divBdr>
      <w:divsChild>
        <w:div w:id="401679121">
          <w:marLeft w:val="547"/>
          <w:marRight w:val="0"/>
          <w:marTop w:val="0"/>
          <w:marBottom w:val="0"/>
          <w:divBdr>
            <w:top w:val="none" w:sz="0" w:space="0" w:color="auto"/>
            <w:left w:val="none" w:sz="0" w:space="0" w:color="auto"/>
            <w:bottom w:val="none" w:sz="0" w:space="0" w:color="auto"/>
            <w:right w:val="none" w:sz="0" w:space="0" w:color="auto"/>
          </w:divBdr>
        </w:div>
        <w:div w:id="505633129">
          <w:marLeft w:val="547"/>
          <w:marRight w:val="0"/>
          <w:marTop w:val="0"/>
          <w:marBottom w:val="0"/>
          <w:divBdr>
            <w:top w:val="none" w:sz="0" w:space="0" w:color="auto"/>
            <w:left w:val="none" w:sz="0" w:space="0" w:color="auto"/>
            <w:bottom w:val="none" w:sz="0" w:space="0" w:color="auto"/>
            <w:right w:val="none" w:sz="0" w:space="0" w:color="auto"/>
          </w:divBdr>
        </w:div>
        <w:div w:id="850604997">
          <w:marLeft w:val="547"/>
          <w:marRight w:val="0"/>
          <w:marTop w:val="0"/>
          <w:marBottom w:val="0"/>
          <w:divBdr>
            <w:top w:val="none" w:sz="0" w:space="0" w:color="auto"/>
            <w:left w:val="none" w:sz="0" w:space="0" w:color="auto"/>
            <w:bottom w:val="none" w:sz="0" w:space="0" w:color="auto"/>
            <w:right w:val="none" w:sz="0" w:space="0" w:color="auto"/>
          </w:divBdr>
        </w:div>
        <w:div w:id="1308784180">
          <w:marLeft w:val="1800"/>
          <w:marRight w:val="0"/>
          <w:marTop w:val="0"/>
          <w:marBottom w:val="0"/>
          <w:divBdr>
            <w:top w:val="none" w:sz="0" w:space="0" w:color="auto"/>
            <w:left w:val="none" w:sz="0" w:space="0" w:color="auto"/>
            <w:bottom w:val="none" w:sz="0" w:space="0" w:color="auto"/>
            <w:right w:val="none" w:sz="0" w:space="0" w:color="auto"/>
          </w:divBdr>
        </w:div>
        <w:div w:id="1533420353">
          <w:marLeft w:val="547"/>
          <w:marRight w:val="0"/>
          <w:marTop w:val="0"/>
          <w:marBottom w:val="0"/>
          <w:divBdr>
            <w:top w:val="none" w:sz="0" w:space="0" w:color="auto"/>
            <w:left w:val="none" w:sz="0" w:space="0" w:color="auto"/>
            <w:bottom w:val="none" w:sz="0" w:space="0" w:color="auto"/>
            <w:right w:val="none" w:sz="0" w:space="0" w:color="auto"/>
          </w:divBdr>
        </w:div>
      </w:divsChild>
    </w:div>
    <w:div w:id="1738474300">
      <w:bodyDiv w:val="1"/>
      <w:marLeft w:val="0"/>
      <w:marRight w:val="0"/>
      <w:marTop w:val="0"/>
      <w:marBottom w:val="0"/>
      <w:divBdr>
        <w:top w:val="none" w:sz="0" w:space="0" w:color="auto"/>
        <w:left w:val="none" w:sz="0" w:space="0" w:color="auto"/>
        <w:bottom w:val="none" w:sz="0" w:space="0" w:color="auto"/>
        <w:right w:val="none" w:sz="0" w:space="0" w:color="auto"/>
      </w:divBdr>
      <w:divsChild>
        <w:div w:id="79719037">
          <w:marLeft w:val="1800"/>
          <w:marRight w:val="0"/>
          <w:marTop w:val="0"/>
          <w:marBottom w:val="0"/>
          <w:divBdr>
            <w:top w:val="none" w:sz="0" w:space="0" w:color="auto"/>
            <w:left w:val="none" w:sz="0" w:space="0" w:color="auto"/>
            <w:bottom w:val="none" w:sz="0" w:space="0" w:color="auto"/>
            <w:right w:val="none" w:sz="0" w:space="0" w:color="auto"/>
          </w:divBdr>
        </w:div>
        <w:div w:id="926381841">
          <w:marLeft w:val="547"/>
          <w:marRight w:val="0"/>
          <w:marTop w:val="0"/>
          <w:marBottom w:val="0"/>
          <w:divBdr>
            <w:top w:val="none" w:sz="0" w:space="0" w:color="auto"/>
            <w:left w:val="none" w:sz="0" w:space="0" w:color="auto"/>
            <w:bottom w:val="none" w:sz="0" w:space="0" w:color="auto"/>
            <w:right w:val="none" w:sz="0" w:space="0" w:color="auto"/>
          </w:divBdr>
        </w:div>
        <w:div w:id="1666475150">
          <w:marLeft w:val="1800"/>
          <w:marRight w:val="0"/>
          <w:marTop w:val="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970938307">
      <w:bodyDiv w:val="1"/>
      <w:marLeft w:val="0"/>
      <w:marRight w:val="0"/>
      <w:marTop w:val="0"/>
      <w:marBottom w:val="0"/>
      <w:divBdr>
        <w:top w:val="none" w:sz="0" w:space="0" w:color="auto"/>
        <w:left w:val="none" w:sz="0" w:space="0" w:color="auto"/>
        <w:bottom w:val="none" w:sz="0" w:space="0" w:color="auto"/>
        <w:right w:val="none" w:sz="0" w:space="0" w:color="auto"/>
      </w:divBdr>
      <w:divsChild>
        <w:div w:id="208685809">
          <w:marLeft w:val="1800"/>
          <w:marRight w:val="0"/>
          <w:marTop w:val="0"/>
          <w:marBottom w:val="0"/>
          <w:divBdr>
            <w:top w:val="none" w:sz="0" w:space="0" w:color="auto"/>
            <w:left w:val="none" w:sz="0" w:space="0" w:color="auto"/>
            <w:bottom w:val="none" w:sz="0" w:space="0" w:color="auto"/>
            <w:right w:val="none" w:sz="0" w:space="0" w:color="auto"/>
          </w:divBdr>
        </w:div>
        <w:div w:id="967659805">
          <w:marLeft w:val="547"/>
          <w:marRight w:val="0"/>
          <w:marTop w:val="0"/>
          <w:marBottom w:val="0"/>
          <w:divBdr>
            <w:top w:val="none" w:sz="0" w:space="0" w:color="auto"/>
            <w:left w:val="none" w:sz="0" w:space="0" w:color="auto"/>
            <w:bottom w:val="none" w:sz="0" w:space="0" w:color="auto"/>
            <w:right w:val="none" w:sz="0" w:space="0" w:color="auto"/>
          </w:divBdr>
        </w:div>
        <w:div w:id="1482963191">
          <w:marLeft w:val="1800"/>
          <w:marRight w:val="0"/>
          <w:marTop w:val="0"/>
          <w:marBottom w:val="0"/>
          <w:divBdr>
            <w:top w:val="none" w:sz="0" w:space="0" w:color="auto"/>
            <w:left w:val="none" w:sz="0" w:space="0" w:color="auto"/>
            <w:bottom w:val="none" w:sz="0" w:space="0" w:color="auto"/>
            <w:right w:val="none" w:sz="0" w:space="0" w:color="auto"/>
          </w:divBdr>
        </w:div>
      </w:divsChild>
    </w:div>
    <w:div w:id="2097094657">
      <w:bodyDiv w:val="1"/>
      <w:marLeft w:val="0"/>
      <w:marRight w:val="0"/>
      <w:marTop w:val="0"/>
      <w:marBottom w:val="0"/>
      <w:divBdr>
        <w:top w:val="none" w:sz="0" w:space="0" w:color="auto"/>
        <w:left w:val="none" w:sz="0" w:space="0" w:color="auto"/>
        <w:bottom w:val="none" w:sz="0" w:space="0" w:color="auto"/>
        <w:right w:val="none" w:sz="0" w:space="0" w:color="auto"/>
      </w:divBdr>
      <w:divsChild>
        <w:div w:id="125392622">
          <w:marLeft w:val="547"/>
          <w:marRight w:val="0"/>
          <w:marTop w:val="0"/>
          <w:marBottom w:val="0"/>
          <w:divBdr>
            <w:top w:val="none" w:sz="0" w:space="0" w:color="auto"/>
            <w:left w:val="none" w:sz="0" w:space="0" w:color="auto"/>
            <w:bottom w:val="none" w:sz="0" w:space="0" w:color="auto"/>
            <w:right w:val="none" w:sz="0" w:space="0" w:color="auto"/>
          </w:divBdr>
        </w:div>
        <w:div w:id="362757273">
          <w:marLeft w:val="547"/>
          <w:marRight w:val="0"/>
          <w:marTop w:val="0"/>
          <w:marBottom w:val="0"/>
          <w:divBdr>
            <w:top w:val="none" w:sz="0" w:space="0" w:color="auto"/>
            <w:left w:val="none" w:sz="0" w:space="0" w:color="auto"/>
            <w:bottom w:val="none" w:sz="0" w:space="0" w:color="auto"/>
            <w:right w:val="none" w:sz="0" w:space="0" w:color="auto"/>
          </w:divBdr>
        </w:div>
        <w:div w:id="366224012">
          <w:marLeft w:val="547"/>
          <w:marRight w:val="0"/>
          <w:marTop w:val="0"/>
          <w:marBottom w:val="0"/>
          <w:divBdr>
            <w:top w:val="none" w:sz="0" w:space="0" w:color="auto"/>
            <w:left w:val="none" w:sz="0" w:space="0" w:color="auto"/>
            <w:bottom w:val="none" w:sz="0" w:space="0" w:color="auto"/>
            <w:right w:val="none" w:sz="0" w:space="0" w:color="auto"/>
          </w:divBdr>
        </w:div>
        <w:div w:id="568803530">
          <w:marLeft w:val="547"/>
          <w:marRight w:val="0"/>
          <w:marTop w:val="0"/>
          <w:marBottom w:val="0"/>
          <w:divBdr>
            <w:top w:val="none" w:sz="0" w:space="0" w:color="auto"/>
            <w:left w:val="none" w:sz="0" w:space="0" w:color="auto"/>
            <w:bottom w:val="none" w:sz="0" w:space="0" w:color="auto"/>
            <w:right w:val="none" w:sz="0" w:space="0" w:color="auto"/>
          </w:divBdr>
        </w:div>
        <w:div w:id="712651963">
          <w:marLeft w:val="547"/>
          <w:marRight w:val="0"/>
          <w:marTop w:val="0"/>
          <w:marBottom w:val="0"/>
          <w:divBdr>
            <w:top w:val="none" w:sz="0" w:space="0" w:color="auto"/>
            <w:left w:val="none" w:sz="0" w:space="0" w:color="auto"/>
            <w:bottom w:val="none" w:sz="0" w:space="0" w:color="auto"/>
            <w:right w:val="none" w:sz="0" w:space="0" w:color="auto"/>
          </w:divBdr>
        </w:div>
        <w:div w:id="926352885">
          <w:marLeft w:val="1166"/>
          <w:marRight w:val="0"/>
          <w:marTop w:val="0"/>
          <w:marBottom w:val="0"/>
          <w:divBdr>
            <w:top w:val="none" w:sz="0" w:space="0" w:color="auto"/>
            <w:left w:val="none" w:sz="0" w:space="0" w:color="auto"/>
            <w:bottom w:val="none" w:sz="0" w:space="0" w:color="auto"/>
            <w:right w:val="none" w:sz="0" w:space="0" w:color="auto"/>
          </w:divBdr>
        </w:div>
        <w:div w:id="1090273142">
          <w:marLeft w:val="547"/>
          <w:marRight w:val="0"/>
          <w:marTop w:val="0"/>
          <w:marBottom w:val="0"/>
          <w:divBdr>
            <w:top w:val="none" w:sz="0" w:space="0" w:color="auto"/>
            <w:left w:val="none" w:sz="0" w:space="0" w:color="auto"/>
            <w:bottom w:val="none" w:sz="0" w:space="0" w:color="auto"/>
            <w:right w:val="none" w:sz="0" w:space="0" w:color="auto"/>
          </w:divBdr>
        </w:div>
        <w:div w:id="1431664177">
          <w:marLeft w:val="1166"/>
          <w:marRight w:val="0"/>
          <w:marTop w:val="0"/>
          <w:marBottom w:val="0"/>
          <w:divBdr>
            <w:top w:val="none" w:sz="0" w:space="0" w:color="auto"/>
            <w:left w:val="none" w:sz="0" w:space="0" w:color="auto"/>
            <w:bottom w:val="none" w:sz="0" w:space="0" w:color="auto"/>
            <w:right w:val="none" w:sz="0" w:space="0" w:color="auto"/>
          </w:divBdr>
        </w:div>
        <w:div w:id="1588077530">
          <w:marLeft w:val="547"/>
          <w:marRight w:val="0"/>
          <w:marTop w:val="0"/>
          <w:marBottom w:val="0"/>
          <w:divBdr>
            <w:top w:val="none" w:sz="0" w:space="0" w:color="auto"/>
            <w:left w:val="none" w:sz="0" w:space="0" w:color="auto"/>
            <w:bottom w:val="none" w:sz="0" w:space="0" w:color="auto"/>
            <w:right w:val="none" w:sz="0" w:space="0" w:color="auto"/>
          </w:divBdr>
        </w:div>
        <w:div w:id="1778476062">
          <w:marLeft w:val="1166"/>
          <w:marRight w:val="0"/>
          <w:marTop w:val="0"/>
          <w:marBottom w:val="0"/>
          <w:divBdr>
            <w:top w:val="none" w:sz="0" w:space="0" w:color="auto"/>
            <w:left w:val="none" w:sz="0" w:space="0" w:color="auto"/>
            <w:bottom w:val="none" w:sz="0" w:space="0" w:color="auto"/>
            <w:right w:val="none" w:sz="0" w:space="0" w:color="auto"/>
          </w:divBdr>
        </w:div>
        <w:div w:id="1866677595">
          <w:marLeft w:val="1166"/>
          <w:marRight w:val="0"/>
          <w:marTop w:val="0"/>
          <w:marBottom w:val="0"/>
          <w:divBdr>
            <w:top w:val="none" w:sz="0" w:space="0" w:color="auto"/>
            <w:left w:val="none" w:sz="0" w:space="0" w:color="auto"/>
            <w:bottom w:val="none" w:sz="0" w:space="0" w:color="auto"/>
            <w:right w:val="none" w:sz="0" w:space="0" w:color="auto"/>
          </w:divBdr>
        </w:div>
        <w:div w:id="1904364628">
          <w:marLeft w:val="547"/>
          <w:marRight w:val="0"/>
          <w:marTop w:val="0"/>
          <w:marBottom w:val="0"/>
          <w:divBdr>
            <w:top w:val="none" w:sz="0" w:space="0" w:color="auto"/>
            <w:left w:val="none" w:sz="0" w:space="0" w:color="auto"/>
            <w:bottom w:val="none" w:sz="0" w:space="0" w:color="auto"/>
            <w:right w:val="none" w:sz="0" w:space="0" w:color="auto"/>
          </w:divBdr>
        </w:div>
        <w:div w:id="20174902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41</cp:revision>
  <cp:lastPrinted>2002-04-23T01:10:00Z</cp:lastPrinted>
  <dcterms:created xsi:type="dcterms:W3CDTF">2022-09-27T08:38:00Z</dcterms:created>
  <dcterms:modified xsi:type="dcterms:W3CDTF">2022-09-29T08:51:00Z</dcterms:modified>
</cp:coreProperties>
</file>